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9FAEEC" w14:textId="185E19F6" w:rsidR="00F219E9" w:rsidRPr="001024E0" w:rsidRDefault="00F219E9" w:rsidP="001024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9E9">
        <w:rPr>
          <w:rFonts w:ascii="Times New Roman" w:hAnsi="Times New Roman" w:cs="Times New Roman"/>
          <w:b/>
          <w:sz w:val="24"/>
          <w:szCs w:val="24"/>
        </w:rPr>
        <w:t>Тема урока: «Кредит: финансовая подушка или долговая яма? Экономический расчет целесообразности кредита на примере  жизненной ситуации»</w:t>
      </w:r>
    </w:p>
    <w:p w14:paraId="7D0658F7" w14:textId="77777777" w:rsidR="00F219E9" w:rsidRPr="00F219E9" w:rsidRDefault="00F219E9" w:rsidP="00F219E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19E9">
        <w:rPr>
          <w:rFonts w:ascii="Times New Roman" w:hAnsi="Times New Roman" w:cs="Times New Roman"/>
          <w:b/>
          <w:sz w:val="24"/>
          <w:szCs w:val="24"/>
        </w:rPr>
        <w:t>Тип урока: комбинированный</w:t>
      </w:r>
    </w:p>
    <w:p w14:paraId="778FF5A3" w14:textId="77777777" w:rsidR="00F219E9" w:rsidRDefault="00F219E9" w:rsidP="00F219E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219E9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14:paraId="30417004" w14:textId="5973089E" w:rsidR="001024E0" w:rsidRPr="00F219E9" w:rsidRDefault="001024E0" w:rsidP="00F219E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результаты: </w:t>
      </w:r>
    </w:p>
    <w:p w14:paraId="32E09FE7" w14:textId="77777777" w:rsidR="001024E0" w:rsidRPr="001024E0" w:rsidRDefault="001024E0" w:rsidP="00B059BB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1) Гражданское воспитание:</w:t>
      </w:r>
    </w:p>
    <w:p w14:paraId="6E633536" w14:textId="77777777" w:rsidR="001024E0" w:rsidRPr="001024E0" w:rsidRDefault="001024E0" w:rsidP="00B059BB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готовность к выполнению обязанностей налогоплательщика и осознание ответственности за своевременное исполнение финансовых обязательств как проявление гражданской зрелости;</w:t>
      </w:r>
    </w:p>
    <w:p w14:paraId="6EFD3FB7" w14:textId="77777777" w:rsidR="001024E0" w:rsidRPr="001024E0" w:rsidRDefault="001024E0" w:rsidP="00B059BB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уважение прав и законных интересов других лиц в контексте финансовых взаимоотношений (добросовестное исполнение договорных обязательств, неприятие мошеннических схем и незаконных способов обогащения);</w:t>
      </w:r>
    </w:p>
    <w:p w14:paraId="04824D4A" w14:textId="77777777" w:rsidR="001024E0" w:rsidRPr="001024E0" w:rsidRDefault="001024E0" w:rsidP="00B059BB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понимание роли финансовых институтов (банков, страховых компаний) в жизни общества и человека, осознание важности правовой грамотности при взаимодействии с ними;</w:t>
      </w:r>
    </w:p>
    <w:p w14:paraId="15DBC276" w14:textId="77777777" w:rsidR="001024E0" w:rsidRPr="001024E0" w:rsidRDefault="001024E0" w:rsidP="00B059BB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представление о способах противодействия финансовому мошенничеству и коррупции в кредитно-финансовой сфере;</w:t>
      </w:r>
    </w:p>
    <w:p w14:paraId="2ABFF3A6" w14:textId="77777777" w:rsidR="001024E0" w:rsidRPr="001024E0" w:rsidRDefault="001024E0" w:rsidP="00B059BB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активное участие в формировании финансовой культуры семьи, готовность к конструктивному обсуждению семейного бюджета и совместному принятию финансовых решений.</w:t>
      </w:r>
    </w:p>
    <w:p w14:paraId="20F2E56C" w14:textId="77777777" w:rsidR="001024E0" w:rsidRPr="001024E0" w:rsidRDefault="001024E0" w:rsidP="00B059BB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2) Патриотическое воспитание:</w:t>
      </w:r>
    </w:p>
    <w:p w14:paraId="215829F7" w14:textId="77777777" w:rsidR="001024E0" w:rsidRPr="001024E0" w:rsidRDefault="001024E0" w:rsidP="00B059BB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осознание значимости экономической стабильности и финансовой независимости граждан для устойчивого развития Российской Федерации;</w:t>
      </w:r>
    </w:p>
    <w:p w14:paraId="4E4EB861" w14:textId="77777777" w:rsidR="001024E0" w:rsidRPr="001024E0" w:rsidRDefault="001024E0" w:rsidP="00B059BB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проявление интереса к изучению истории развития банковской системы и кредитных отношений в России, понимание роли отечественных финансовых институтов в социально-экономическом развитии страны;</w:t>
      </w:r>
    </w:p>
    <w:p w14:paraId="3D043E4D" w14:textId="77777777" w:rsidR="001024E0" w:rsidRPr="001024E0" w:rsidRDefault="001024E0" w:rsidP="00B059BB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t>ценностное отношение к достижениям российской экономики, включая развитие системы финансового просвещения и защиты прав потребителей финансовых услуг;</w:t>
      </w:r>
    </w:p>
    <w:p w14:paraId="66D6DA60" w14:textId="77777777" w:rsidR="001024E0" w:rsidRDefault="001024E0" w:rsidP="00B059BB">
      <w:pPr>
        <w:numPr>
          <w:ilvl w:val="0"/>
          <w:numId w:val="12"/>
        </w:num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024E0">
        <w:rPr>
          <w:rFonts w:ascii="Times New Roman" w:hAnsi="Times New Roman" w:cs="Times New Roman"/>
          <w:bCs/>
          <w:sz w:val="24"/>
          <w:szCs w:val="24"/>
        </w:rPr>
        <w:lastRenderedPageBreak/>
        <w:t>уважение к традициям рачительного ведения хозяйства, свойственным народам России, и их современному воплощению в грамотном финансовом поведении.</w:t>
      </w:r>
    </w:p>
    <w:p w14:paraId="1BF45550" w14:textId="797638E0" w:rsidR="00B059BB" w:rsidRPr="00B059BB" w:rsidRDefault="00B059BB" w:rsidP="00B059BB">
      <w:pPr>
        <w:spacing w:after="0" w:line="360" w:lineRule="auto"/>
        <w:ind w:left="142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3) </w:t>
      </w:r>
      <w:r w:rsidRPr="00B059BB">
        <w:rPr>
          <w:rFonts w:ascii="Times New Roman" w:hAnsi="Times New Roman" w:cs="Times New Roman"/>
          <w:bCs/>
          <w:sz w:val="24"/>
          <w:szCs w:val="24"/>
        </w:rPr>
        <w:t>Духовно-нравственное воспитание:</w:t>
      </w:r>
    </w:p>
    <w:p w14:paraId="5F5269DC" w14:textId="4FBDFB88" w:rsidR="00B059BB" w:rsidRPr="00B059BB" w:rsidRDefault="00B059BB" w:rsidP="00871584">
      <w:pPr>
        <w:pStyle w:val="a5"/>
        <w:numPr>
          <w:ilvl w:val="0"/>
          <w:numId w:val="13"/>
        </w:numPr>
        <w:spacing w:after="0" w:line="360" w:lineRule="auto"/>
        <w:ind w:left="284" w:firstLine="0"/>
        <w:rPr>
          <w:rFonts w:ascii="Times New Roman" w:hAnsi="Times New Roman"/>
          <w:bCs/>
          <w:sz w:val="24"/>
          <w:szCs w:val="24"/>
        </w:rPr>
      </w:pPr>
      <w:r w:rsidRPr="00B059BB">
        <w:rPr>
          <w:rFonts w:ascii="Times New Roman" w:hAnsi="Times New Roman"/>
          <w:bCs/>
          <w:sz w:val="24"/>
          <w:szCs w:val="24"/>
        </w:rPr>
        <w:t>ориентация на моральные ценности (честность, ответственность, порядочность) в ситуациях выбора, связанных с получением и возвратом кредита;</w:t>
      </w:r>
    </w:p>
    <w:p w14:paraId="50C04979" w14:textId="0A10114B" w:rsidR="00B059BB" w:rsidRPr="00B059BB" w:rsidRDefault="00B059BB" w:rsidP="00871584">
      <w:pPr>
        <w:pStyle w:val="a5"/>
        <w:numPr>
          <w:ilvl w:val="0"/>
          <w:numId w:val="13"/>
        </w:numPr>
        <w:spacing w:after="0" w:line="360" w:lineRule="auto"/>
        <w:ind w:left="284" w:firstLine="0"/>
        <w:rPr>
          <w:rFonts w:ascii="Times New Roman" w:hAnsi="Times New Roman"/>
          <w:bCs/>
          <w:sz w:val="24"/>
          <w:szCs w:val="24"/>
        </w:rPr>
      </w:pPr>
      <w:r w:rsidRPr="00B059BB">
        <w:rPr>
          <w:rFonts w:ascii="Times New Roman" w:hAnsi="Times New Roman"/>
          <w:bCs/>
          <w:sz w:val="24"/>
          <w:szCs w:val="24"/>
        </w:rPr>
        <w:t xml:space="preserve">готовность оценивать свое финансовое поведение и поступки с позиции нравственных норм, осознавая </w:t>
      </w:r>
      <w:proofErr w:type="gramStart"/>
      <w:r w:rsidRPr="00B059BB">
        <w:rPr>
          <w:rFonts w:ascii="Times New Roman" w:hAnsi="Times New Roman"/>
          <w:bCs/>
          <w:sz w:val="24"/>
          <w:szCs w:val="24"/>
        </w:rPr>
        <w:t>последствия</w:t>
      </w:r>
      <w:proofErr w:type="gramEnd"/>
      <w:r w:rsidRPr="00B059BB">
        <w:rPr>
          <w:rFonts w:ascii="Times New Roman" w:hAnsi="Times New Roman"/>
          <w:bCs/>
          <w:sz w:val="24"/>
          <w:szCs w:val="24"/>
        </w:rPr>
        <w:t xml:space="preserve"> как своевременного исполнения обязательств, так и уклонения от них;</w:t>
      </w:r>
    </w:p>
    <w:p w14:paraId="63C355D0" w14:textId="728B350A" w:rsidR="00B059BB" w:rsidRPr="00B059BB" w:rsidRDefault="00B059BB" w:rsidP="00871584">
      <w:pPr>
        <w:pStyle w:val="a5"/>
        <w:numPr>
          <w:ilvl w:val="0"/>
          <w:numId w:val="13"/>
        </w:numPr>
        <w:spacing w:after="0" w:line="360" w:lineRule="auto"/>
        <w:ind w:left="284" w:firstLine="0"/>
        <w:rPr>
          <w:rFonts w:ascii="Times New Roman" w:hAnsi="Times New Roman"/>
          <w:bCs/>
          <w:sz w:val="24"/>
          <w:szCs w:val="24"/>
        </w:rPr>
      </w:pPr>
      <w:r w:rsidRPr="00B059BB">
        <w:rPr>
          <w:rFonts w:ascii="Times New Roman" w:hAnsi="Times New Roman"/>
          <w:bCs/>
          <w:sz w:val="24"/>
          <w:szCs w:val="24"/>
        </w:rPr>
        <w:t>активное неприятие асоциальных финансовых практик (невозврат долгов, участие в финансовых пирамидах, обман кредиторов);</w:t>
      </w:r>
    </w:p>
    <w:p w14:paraId="14A3AAC0" w14:textId="57BFF563" w:rsidR="00B059BB" w:rsidRPr="00B059BB" w:rsidRDefault="00B059BB" w:rsidP="00871584">
      <w:pPr>
        <w:pStyle w:val="a5"/>
        <w:numPr>
          <w:ilvl w:val="0"/>
          <w:numId w:val="13"/>
        </w:numPr>
        <w:spacing w:after="0" w:line="360" w:lineRule="auto"/>
        <w:ind w:left="284" w:firstLine="0"/>
        <w:rPr>
          <w:rFonts w:ascii="Times New Roman" w:hAnsi="Times New Roman"/>
          <w:bCs/>
          <w:sz w:val="24"/>
          <w:szCs w:val="24"/>
        </w:rPr>
      </w:pPr>
      <w:r w:rsidRPr="00B059BB">
        <w:rPr>
          <w:rFonts w:ascii="Times New Roman" w:hAnsi="Times New Roman"/>
          <w:bCs/>
          <w:sz w:val="24"/>
          <w:szCs w:val="24"/>
        </w:rPr>
        <w:t>осознание свободы и ответственности личности в условиях принятия финансовых решений: свобода выбора кредитного продукта сочетается с ответственностью за долгосрочные последствия этого выбора для себя и своей семьи.</w:t>
      </w:r>
    </w:p>
    <w:p w14:paraId="7584B3AA" w14:textId="77777777" w:rsidR="00F219E9" w:rsidRPr="00F219E9" w:rsidRDefault="00F219E9" w:rsidP="00B059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219E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F219E9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14:paraId="7EED7F02" w14:textId="77777777" w:rsidR="00F219E9" w:rsidRPr="00F219E9" w:rsidRDefault="00F219E9" w:rsidP="00B059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219E9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14:paraId="782E7279" w14:textId="77777777" w:rsidR="00CB5614" w:rsidRPr="00F219E9" w:rsidRDefault="008E0F3B" w:rsidP="00B059BB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sz w:val="24"/>
          <w:szCs w:val="24"/>
        </w:rPr>
        <w:t>Переводить жизненную ситуацию (бытовую задачу) на язык математической модели (формулы, уравнения);</w:t>
      </w:r>
    </w:p>
    <w:p w14:paraId="28EA8AD0" w14:textId="77777777" w:rsidR="00CB5614" w:rsidRPr="00F219E9" w:rsidRDefault="008E0F3B" w:rsidP="00B059BB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sz w:val="24"/>
          <w:szCs w:val="24"/>
        </w:rPr>
        <w:t>Интерпретировать полученные цифровые результаты и формулировать на их основе выводы о личном финансовом поведении;</w:t>
      </w:r>
    </w:p>
    <w:p w14:paraId="48DC14F8" w14:textId="77777777" w:rsidR="00CB5614" w:rsidRDefault="008E0F3B" w:rsidP="00B059BB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sz w:val="24"/>
          <w:szCs w:val="24"/>
        </w:rPr>
        <w:t>Оценивать достоверность рекламных предложений банков (выявлять скрытые комиссии, страховки, «ловушки» в формулировках «0% переплаты» или «кредит под 10% годовых»).</w:t>
      </w:r>
    </w:p>
    <w:p w14:paraId="3E1D4BE8" w14:textId="77777777" w:rsidR="00F219E9" w:rsidRPr="00F219E9" w:rsidRDefault="00F219E9" w:rsidP="00B059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219E9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</w:p>
    <w:p w14:paraId="04F5C6A5" w14:textId="77777777" w:rsidR="00CB5614" w:rsidRPr="00F219E9" w:rsidRDefault="008E0F3B" w:rsidP="00B059BB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sz w:val="24"/>
          <w:szCs w:val="24"/>
        </w:rPr>
        <w:t>Аргументированно выступать с защитой своей точки зрения («кредит — это благо» / «кредит — это зло»);</w:t>
      </w:r>
    </w:p>
    <w:p w14:paraId="63D266BB" w14:textId="77777777" w:rsidR="00CB5614" w:rsidRPr="00F219E9" w:rsidRDefault="008E0F3B" w:rsidP="00B059BB">
      <w:pPr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sz w:val="24"/>
          <w:szCs w:val="24"/>
        </w:rPr>
        <w:t>Использовать в дискуссии конкретные расчеты и обществоведческие понятия (рациональное поведение потребителя, семейный бюджет, финансовая безопасность).</w:t>
      </w:r>
    </w:p>
    <w:p w14:paraId="19BBF604" w14:textId="77777777" w:rsidR="00F219E9" w:rsidRPr="00F219E9" w:rsidRDefault="00F219E9" w:rsidP="00B059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219E9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14:paraId="5AD9C860" w14:textId="77777777" w:rsidR="00CB5614" w:rsidRPr="00F219E9" w:rsidRDefault="008E0F3B" w:rsidP="00B059BB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sz w:val="24"/>
          <w:szCs w:val="24"/>
        </w:rPr>
        <w:t>Планировать последовательность действий при решении финансовой задачи;</w:t>
      </w:r>
    </w:p>
    <w:p w14:paraId="6FE8EB4E" w14:textId="62EB05BC" w:rsidR="00E1251A" w:rsidRDefault="008E0F3B" w:rsidP="00B059BB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sz w:val="24"/>
          <w:szCs w:val="24"/>
        </w:rPr>
        <w:t>Контролировать правильность вычислений и адекватность полученны</w:t>
      </w:r>
      <w:r w:rsidR="00B059BB">
        <w:rPr>
          <w:rFonts w:ascii="Times New Roman" w:hAnsi="Times New Roman" w:cs="Times New Roman"/>
          <w:sz w:val="24"/>
          <w:szCs w:val="24"/>
        </w:rPr>
        <w:t>х результатов поставленной цели;</w:t>
      </w:r>
    </w:p>
    <w:p w14:paraId="26F6BE30" w14:textId="6DD24BC8" w:rsidR="00B059BB" w:rsidRPr="00F219E9" w:rsidRDefault="00B059BB" w:rsidP="00B059BB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Проводить выбор и брать ответственность за решения.</w:t>
      </w:r>
    </w:p>
    <w:p w14:paraId="559806C5" w14:textId="77777777" w:rsidR="00F219E9" w:rsidRPr="00F219E9" w:rsidRDefault="00F219E9" w:rsidP="00B059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219E9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14:paraId="4448A216" w14:textId="77777777" w:rsidR="00F219E9" w:rsidRPr="00F219E9" w:rsidRDefault="00F219E9" w:rsidP="00B059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219E9">
        <w:rPr>
          <w:rFonts w:ascii="Times New Roman" w:hAnsi="Times New Roman" w:cs="Times New Roman"/>
          <w:b/>
          <w:sz w:val="24"/>
          <w:szCs w:val="24"/>
        </w:rPr>
        <w:t>Обучающийся научится:</w:t>
      </w:r>
    </w:p>
    <w:p w14:paraId="317EFCC3" w14:textId="38CA5B8D" w:rsidR="00F219E9" w:rsidRPr="00F219E9" w:rsidRDefault="00F219E9" w:rsidP="00B059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b/>
          <w:sz w:val="24"/>
          <w:szCs w:val="24"/>
        </w:rPr>
        <w:t>•</w:t>
      </w:r>
      <w:r w:rsidRPr="00F219E9">
        <w:rPr>
          <w:rFonts w:ascii="Times New Roman" w:hAnsi="Times New Roman" w:cs="Times New Roman"/>
          <w:b/>
          <w:sz w:val="24"/>
          <w:szCs w:val="24"/>
        </w:rPr>
        <w:tab/>
      </w:r>
      <w:r w:rsidRPr="00F219E9">
        <w:rPr>
          <w:rFonts w:ascii="Times New Roman" w:hAnsi="Times New Roman" w:cs="Times New Roman"/>
          <w:sz w:val="24"/>
          <w:szCs w:val="24"/>
        </w:rPr>
        <w:t>Понимать и объяснять ключевые элементы кредитного договора (тело кредита,  полная стоимость кредита, переплата);</w:t>
      </w:r>
    </w:p>
    <w:p w14:paraId="6FB3855A" w14:textId="77777777" w:rsidR="00F219E9" w:rsidRPr="00F219E9" w:rsidRDefault="00F219E9" w:rsidP="00B059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sz w:val="24"/>
          <w:szCs w:val="24"/>
        </w:rPr>
        <w:t>•</w:t>
      </w:r>
      <w:r w:rsidRPr="00F219E9">
        <w:rPr>
          <w:rFonts w:ascii="Times New Roman" w:hAnsi="Times New Roman" w:cs="Times New Roman"/>
          <w:sz w:val="24"/>
          <w:szCs w:val="24"/>
        </w:rPr>
        <w:tab/>
        <w:t xml:space="preserve">Применять алгоритм расчета ежемесячного </w:t>
      </w:r>
      <w:proofErr w:type="spellStart"/>
      <w:r w:rsidRPr="00F219E9">
        <w:rPr>
          <w:rFonts w:ascii="Times New Roman" w:hAnsi="Times New Roman" w:cs="Times New Roman"/>
          <w:sz w:val="24"/>
          <w:szCs w:val="24"/>
        </w:rPr>
        <w:t>аннуитетного</w:t>
      </w:r>
      <w:proofErr w:type="spellEnd"/>
      <w:r w:rsidRPr="00F219E9">
        <w:rPr>
          <w:rFonts w:ascii="Times New Roman" w:hAnsi="Times New Roman" w:cs="Times New Roman"/>
          <w:sz w:val="24"/>
          <w:szCs w:val="24"/>
        </w:rPr>
        <w:t xml:space="preserve"> или дифференцированного платежа по кредиту;</w:t>
      </w:r>
    </w:p>
    <w:p w14:paraId="56DCCA72" w14:textId="5FE17BA2" w:rsidR="00F219E9" w:rsidRPr="00F219E9" w:rsidRDefault="00F219E9" w:rsidP="00B059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219E9">
        <w:rPr>
          <w:rFonts w:ascii="Times New Roman" w:hAnsi="Times New Roman" w:cs="Times New Roman"/>
          <w:sz w:val="24"/>
          <w:szCs w:val="24"/>
        </w:rPr>
        <w:t>•</w:t>
      </w:r>
      <w:r w:rsidRPr="00F219E9">
        <w:rPr>
          <w:rFonts w:ascii="Times New Roman" w:hAnsi="Times New Roman" w:cs="Times New Roman"/>
          <w:sz w:val="24"/>
          <w:szCs w:val="24"/>
        </w:rPr>
        <w:tab/>
        <w:t>Вычислять общую сумму переплаты за весь период кредитования;</w:t>
      </w:r>
    </w:p>
    <w:p w14:paraId="53348208" w14:textId="77777777" w:rsidR="00F219E9" w:rsidRDefault="00F219E9" w:rsidP="00F219E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06D4DCA" w14:textId="77777777" w:rsidR="00F219E9" w:rsidRPr="004C0306" w:rsidRDefault="00F219E9" w:rsidP="00F219E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0306">
        <w:rPr>
          <w:rFonts w:ascii="Times New Roman" w:hAnsi="Times New Roman" w:cs="Times New Roman"/>
          <w:b/>
          <w:sz w:val="24"/>
          <w:szCs w:val="24"/>
        </w:rPr>
        <w:t>ХОД УРОКА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4834"/>
        <w:gridCol w:w="4834"/>
        <w:gridCol w:w="5500"/>
      </w:tblGrid>
      <w:tr w:rsidR="007B738F" w:rsidRPr="008E0F3B" w14:paraId="1F70FE78" w14:textId="77777777" w:rsidTr="00871584">
        <w:trPr>
          <w:tblHeader/>
        </w:trPr>
        <w:tc>
          <w:tcPr>
            <w:tcW w:w="4834" w:type="dxa"/>
          </w:tcPr>
          <w:p w14:paraId="1C4E12E8" w14:textId="77777777" w:rsidR="00F219E9" w:rsidRPr="008E0F3B" w:rsidRDefault="00F219E9" w:rsidP="00B64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>Этап урока</w:t>
            </w:r>
          </w:p>
        </w:tc>
        <w:tc>
          <w:tcPr>
            <w:tcW w:w="4834" w:type="dxa"/>
          </w:tcPr>
          <w:p w14:paraId="7A37FD8F" w14:textId="77777777" w:rsidR="00F219E9" w:rsidRPr="008E0F3B" w:rsidRDefault="00F219E9" w:rsidP="00B645E6">
            <w:pPr>
              <w:shd w:val="clear" w:color="auto" w:fill="FFFFFF"/>
              <w:spacing w:before="120"/>
              <w:jc w:val="center"/>
              <w:rPr>
                <w:rFonts w:ascii="Times New Roman" w:hAnsi="Times New Roman" w:cs="Times New Roman"/>
                <w:b/>
                <w:color w:val="0F1115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color w:val="0F1115"/>
                <w:sz w:val="24"/>
                <w:szCs w:val="24"/>
              </w:rPr>
              <w:t>Деятельность учителя</w:t>
            </w:r>
          </w:p>
        </w:tc>
        <w:tc>
          <w:tcPr>
            <w:tcW w:w="5500" w:type="dxa"/>
          </w:tcPr>
          <w:p w14:paraId="51074864" w14:textId="77777777" w:rsidR="00F219E9" w:rsidRPr="008E0F3B" w:rsidRDefault="00F219E9" w:rsidP="00B645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Деятельность </w:t>
            </w:r>
            <w:proofErr w:type="gramStart"/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</w:tr>
      <w:tr w:rsidR="007B738F" w:rsidRPr="008E0F3B" w14:paraId="4908CB10" w14:textId="77777777" w:rsidTr="00871584">
        <w:tc>
          <w:tcPr>
            <w:tcW w:w="4834" w:type="dxa"/>
          </w:tcPr>
          <w:p w14:paraId="4CDF08C6" w14:textId="77777777" w:rsidR="00F219E9" w:rsidRDefault="00F219E9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>1.Мотивация,  самоопределение к деятельности</w:t>
            </w:r>
          </w:p>
          <w:p w14:paraId="228A7F7B" w14:textId="63645051" w:rsidR="00B059BB" w:rsidRPr="00B059BB" w:rsidRDefault="00B059BB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C7">
              <w:rPr>
                <w:rFonts w:ascii="Times New Roman" w:hAnsi="Times New Roman" w:cs="Times New Roman"/>
                <w:iCs/>
                <w:sz w:val="24"/>
                <w:szCs w:val="24"/>
              </w:rPr>
              <w:t>Цель:</w:t>
            </w:r>
            <w:r w:rsidRPr="00B059BB">
              <w:rPr>
                <w:rFonts w:ascii="Times New Roman" w:hAnsi="Times New Roman" w:cs="Times New Roman"/>
                <w:sz w:val="24"/>
                <w:szCs w:val="24"/>
              </w:rPr>
              <w:t> Включение в учебную деятельность, создание положительного эмоционального настроя.</w:t>
            </w:r>
          </w:p>
          <w:p w14:paraId="23608333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34" w:type="dxa"/>
          </w:tcPr>
          <w:p w14:paraId="48960B40" w14:textId="12081A12" w:rsidR="00F219E9" w:rsidRPr="008E0F3B" w:rsidRDefault="00F219E9" w:rsidP="00F219E9">
            <w:pPr>
              <w:shd w:val="clear" w:color="auto" w:fill="FFFFFF"/>
              <w:spacing w:before="120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 xml:space="preserve">Учитель начинает с вопроса: «Ребята, </w:t>
            </w:r>
            <w:r w:rsidR="00960C5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п</w:t>
            </w:r>
            <w:r w:rsidR="00960C54" w:rsidRPr="00960C5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однимите руку</w:t>
            </w:r>
            <w:r w:rsidR="00960C5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 xml:space="preserve">, </w:t>
            </w:r>
            <w:r w:rsidR="00960C54" w:rsidRPr="00960C54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 xml:space="preserve"> </w:t>
            </w:r>
            <w:r w:rsidR="00960C54" w:rsidRPr="00960C54">
              <w:rPr>
                <w:rFonts w:ascii="Times New Roman" w:hAnsi="Times New Roman" w:cs="Times New Roman"/>
                <w:bCs/>
                <w:color w:val="0F1115"/>
                <w:sz w:val="24"/>
                <w:szCs w:val="24"/>
              </w:rPr>
              <w:t>если ваша семья когда-либо принимала решение оформить кредит (например, на крупную покупку, технику, жилье)».</w:t>
            </w:r>
          </w:p>
          <w:p w14:paraId="3F3A7A48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0" w:type="dxa"/>
          </w:tcPr>
          <w:p w14:paraId="4171E270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Ученики отвечают на вопрос, рассказывая какие </w:t>
            </w:r>
            <w:proofErr w:type="gramStart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товары</w:t>
            </w:r>
            <w:proofErr w:type="gramEnd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были куплены в  кредит </w:t>
            </w:r>
          </w:p>
        </w:tc>
      </w:tr>
      <w:tr w:rsidR="007B738F" w:rsidRPr="008E0F3B" w14:paraId="64F77C61" w14:textId="77777777" w:rsidTr="00871584">
        <w:tc>
          <w:tcPr>
            <w:tcW w:w="4834" w:type="dxa"/>
          </w:tcPr>
          <w:p w14:paraId="7162FF9F" w14:textId="00E5877E" w:rsidR="00F219E9" w:rsidRDefault="00F219E9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>2.Актуализация знаний и способов деятельности обучающихся, необходимых и достаточны</w:t>
            </w:r>
            <w:r w:rsidR="007C2D8A">
              <w:rPr>
                <w:rFonts w:ascii="Times New Roman" w:hAnsi="Times New Roman" w:cs="Times New Roman"/>
                <w:b/>
                <w:sz w:val="24"/>
                <w:szCs w:val="24"/>
              </w:rPr>
              <w:t>х для дальнейшего освоения темы</w:t>
            </w:r>
          </w:p>
          <w:p w14:paraId="008B9FE1" w14:textId="39CDFB84" w:rsidR="007C2D8A" w:rsidRPr="007C2D8A" w:rsidRDefault="007C2D8A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22C7">
              <w:rPr>
                <w:rFonts w:ascii="Times New Roman" w:hAnsi="Times New Roman" w:cs="Times New Roman"/>
                <w:iCs/>
                <w:sz w:val="24"/>
                <w:szCs w:val="24"/>
              </w:rPr>
              <w:t>Цель:</w:t>
            </w:r>
            <w:r w:rsidRPr="007C2D8A">
              <w:rPr>
                <w:rFonts w:ascii="Times New Roman" w:hAnsi="Times New Roman" w:cs="Times New Roman"/>
                <w:sz w:val="24"/>
                <w:szCs w:val="24"/>
              </w:rPr>
              <w:t> Подготовка мышления учащихся к изучению новой темы, воспроизведение изученного ранее.</w:t>
            </w:r>
          </w:p>
          <w:p w14:paraId="7DF57CA8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34" w:type="dxa"/>
          </w:tcPr>
          <w:p w14:paraId="4DBC29A6" w14:textId="77777777" w:rsidR="00F219E9" w:rsidRPr="008E0F3B" w:rsidRDefault="00F219E9" w:rsidP="00F219E9">
            <w:pPr>
              <w:shd w:val="clear" w:color="auto" w:fill="FFFFFF"/>
              <w:spacing w:before="100" w:beforeAutospacing="1" w:after="120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На экране появляются два тезиса: </w:t>
            </w:r>
            <w:r w:rsidRPr="00FF0617">
              <w:rPr>
                <w:rFonts w:ascii="Times New Roman" w:hAnsi="Times New Roman" w:cs="Times New Roman"/>
                <w:bCs/>
                <w:color w:val="0F1115"/>
                <w:sz w:val="24"/>
                <w:szCs w:val="24"/>
              </w:rPr>
              <w:t>«Кредит помогает улучшить жизнь сейчас»</w:t>
            </w:r>
            <w:r w:rsidRPr="00FF0617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 и </w:t>
            </w:r>
            <w:r w:rsidRPr="00FF0617">
              <w:rPr>
                <w:rFonts w:ascii="Times New Roman" w:hAnsi="Times New Roman" w:cs="Times New Roman"/>
                <w:bCs/>
                <w:color w:val="0F1115"/>
                <w:sz w:val="24"/>
                <w:szCs w:val="24"/>
              </w:rPr>
              <w:t>«Кредит — это кабала на годы</w:t>
            </w:r>
            <w:r w:rsidRPr="008E0F3B">
              <w:rPr>
                <w:rFonts w:ascii="Times New Roman" w:hAnsi="Times New Roman" w:cs="Times New Roman"/>
                <w:b/>
                <w:bCs/>
                <w:color w:val="0F1115"/>
                <w:sz w:val="24"/>
                <w:szCs w:val="24"/>
              </w:rPr>
              <w:t>»</w:t>
            </w:r>
            <w:r w:rsidRPr="008E0F3B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.</w:t>
            </w:r>
          </w:p>
          <w:p w14:paraId="46969F71" w14:textId="77777777" w:rsidR="00F219E9" w:rsidRDefault="00F219E9" w:rsidP="00F219E9">
            <w:pPr>
              <w:shd w:val="clear" w:color="auto" w:fill="FFFFFF"/>
              <w:spacing w:before="100" w:beforeAutospacing="1" w:after="120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Вопрос классу: «Какой точки зрения придерживаетесь вы? Почему?»</w:t>
            </w:r>
          </w:p>
          <w:p w14:paraId="6E4B8148" w14:textId="4D54D8B8" w:rsidR="007C2D8A" w:rsidRPr="008E0F3B" w:rsidRDefault="007C2D8A" w:rsidP="00F219E9">
            <w:pPr>
              <w:shd w:val="clear" w:color="auto" w:fill="FFFFFF"/>
              <w:spacing w:before="100" w:beforeAutospacing="1" w:after="120"/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7C2D8A">
              <w:rPr>
                <w:rFonts w:ascii="Times New Roman" w:hAnsi="Times New Roman" w:cs="Times New Roman"/>
                <w:b/>
                <w:color w:val="0F1115"/>
                <w:sz w:val="24"/>
                <w:szCs w:val="24"/>
              </w:rPr>
              <w:t>Голосование: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 xml:space="preserve"> </w:t>
            </w:r>
            <w:r w:rsidRPr="007C2D8A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 xml:space="preserve">предлагает </w:t>
            </w:r>
            <w:r w:rsidRPr="007C2D8A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 xml:space="preserve"> поднять руки тем, кто ближе к первому тезису, и тем, кто ближе ко второму. Это визуализирует противоречие в классе.</w:t>
            </w:r>
          </w:p>
          <w:p w14:paraId="1B6F9F99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Чтобы не гадать, а принимать финансово грамотное решение, нужны не эмоции, а 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расчет. Сегодня мы научимся рассчитывать целесообразность кредита на конкретном примере из жизни.</w:t>
            </w:r>
          </w:p>
          <w:p w14:paraId="244A797D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0" w:type="dxa"/>
          </w:tcPr>
          <w:p w14:paraId="58238022" w14:textId="76B08E2E" w:rsidR="00F219E9" w:rsidRPr="008E0F3B" w:rsidRDefault="007C2D8A" w:rsidP="007C2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D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ходе фронтальной беседы ученики пробуют обосновать свой выбор. Ученики приходят к выводу, что на один и тот же вопрос («Кредит — это благо или зло?») нет однозначного ответа, и мнения разделяются. Они видят, что их интуитивные представления не позволяют дать объективную оценку.</w:t>
            </w:r>
          </w:p>
        </w:tc>
      </w:tr>
      <w:tr w:rsidR="007B738F" w:rsidRPr="008E0F3B" w14:paraId="4D845035" w14:textId="77777777" w:rsidTr="00871584">
        <w:tc>
          <w:tcPr>
            <w:tcW w:w="4834" w:type="dxa"/>
          </w:tcPr>
          <w:p w14:paraId="056B81E3" w14:textId="77777777" w:rsidR="00F219E9" w:rsidRPr="008E0F3B" w:rsidRDefault="00F219E9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3.Освоение новых знаний и способов деятельности</w:t>
            </w:r>
          </w:p>
          <w:p w14:paraId="0862A37B" w14:textId="214591A2" w:rsidR="00F219E9" w:rsidRPr="007C2D8A" w:rsidRDefault="007C2D8A" w:rsidP="007C2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D8A">
              <w:rPr>
                <w:rFonts w:ascii="Times New Roman" w:hAnsi="Times New Roman" w:cs="Times New Roman"/>
                <w:bCs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</w:t>
            </w:r>
            <w:r w:rsidRPr="007C2D8A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формировать у обучающихся систему теоретических знаний о кредите как финансовом инструменте (сущность, характеристики, структура полной стоимости кредита, виды платежей) и обеспечить понимание практической значимости этих знаний для принятия ответственных финансовых решений.</w:t>
            </w:r>
          </w:p>
        </w:tc>
        <w:tc>
          <w:tcPr>
            <w:tcW w:w="4834" w:type="dxa"/>
          </w:tcPr>
          <w:p w14:paraId="4B265A22" w14:textId="77777777" w:rsidR="00F219E9" w:rsidRPr="008E0F3B" w:rsidRDefault="00F219E9" w:rsidP="00F219E9">
            <w:pPr>
              <w:pStyle w:val="a4"/>
              <w:spacing w:before="0" w:beforeAutospacing="0" w:after="0" w:afterAutospacing="0"/>
              <w:rPr>
                <w:b/>
              </w:rPr>
            </w:pPr>
            <w:r w:rsidRPr="008E0F3B">
              <w:rPr>
                <w:b/>
              </w:rPr>
              <w:t>1.Вооружаемся теорией.</w:t>
            </w:r>
          </w:p>
          <w:p w14:paraId="454059BE" w14:textId="4EF07E6B" w:rsidR="007C2D8A" w:rsidRDefault="00F219E9" w:rsidP="00F219E9">
            <w:pPr>
              <w:pStyle w:val="a4"/>
              <w:spacing w:before="0" w:beforeAutospacing="0" w:after="0" w:afterAutospacing="0"/>
              <w:rPr>
                <w:rFonts w:eastAsia="Tenor Sans"/>
                <w:color w:val="000000"/>
                <w:kern w:val="24"/>
              </w:rPr>
            </w:pPr>
            <w:r w:rsidRPr="008E0F3B">
              <w:t>Кредит</w:t>
            </w:r>
            <w:r w:rsidR="00FF0617">
              <w:t xml:space="preserve"> </w:t>
            </w:r>
            <w:r w:rsidRPr="008E0F3B">
              <w:t xml:space="preserve">- </w:t>
            </w:r>
            <w:r w:rsidRPr="008E0F3B">
              <w:rPr>
                <w:rFonts w:eastAsia="Tenor Sans"/>
                <w:color w:val="000000"/>
                <w:kern w:val="24"/>
              </w:rPr>
              <w:t>это услуга, в рамках которой банк (кредитор) предоставляет деньги заёмщику на определённый срок и на определённых условиях, а заёмщик обязуется возвратить полученную денежную сумму и уплатить проценты за её использование</w:t>
            </w:r>
          </w:p>
          <w:p w14:paraId="496601BF" w14:textId="3C4F72B6" w:rsidR="00F024BC" w:rsidRPr="0037275B" w:rsidRDefault="007C2D8A" w:rsidP="0037275B">
            <w:pPr>
              <w:pStyle w:val="a4"/>
              <w:spacing w:before="0" w:beforeAutospacing="0" w:after="0" w:afterAutospacing="0"/>
              <w:rPr>
                <w:rFonts w:eastAsia="Tenor Sans"/>
                <w:color w:val="000000"/>
                <w:kern w:val="24"/>
              </w:rPr>
            </w:pPr>
            <w:proofErr w:type="gramStart"/>
            <w:r w:rsidRPr="0037275B">
              <w:rPr>
                <w:rFonts w:eastAsia="Tenor Sans"/>
                <w:b/>
                <w:color w:val="000000"/>
                <w:kern w:val="24"/>
              </w:rPr>
              <w:t>Вопрос</w:t>
            </w:r>
            <w:proofErr w:type="gramEnd"/>
            <w:r w:rsidRPr="0037275B">
              <w:rPr>
                <w:rFonts w:eastAsia="Tenor Sans"/>
                <w:b/>
                <w:color w:val="000000"/>
                <w:kern w:val="24"/>
              </w:rPr>
              <w:t>:</w:t>
            </w:r>
            <w:r>
              <w:rPr>
                <w:rFonts w:eastAsia="Tenor Sans"/>
                <w:color w:val="000000"/>
                <w:kern w:val="24"/>
              </w:rPr>
              <w:t xml:space="preserve"> какие</w:t>
            </w:r>
            <w:r w:rsidR="0037275B">
              <w:rPr>
                <w:rFonts w:eastAsia="Tenor Sans"/>
                <w:color w:val="000000"/>
                <w:kern w:val="24"/>
              </w:rPr>
              <w:t xml:space="preserve"> ключевые </w:t>
            </w:r>
            <w:r>
              <w:rPr>
                <w:rFonts w:eastAsia="Tenor Sans"/>
                <w:color w:val="000000"/>
                <w:kern w:val="24"/>
              </w:rPr>
              <w:t xml:space="preserve"> характерист</w:t>
            </w:r>
            <w:r w:rsidR="00FF0617">
              <w:rPr>
                <w:rFonts w:eastAsia="Tenor Sans"/>
                <w:color w:val="000000"/>
                <w:kern w:val="24"/>
              </w:rPr>
              <w:t>ики кредита вы можете выделить</w:t>
            </w:r>
            <w:r w:rsidR="0037275B">
              <w:rPr>
                <w:rFonts w:eastAsia="Tenor Sans"/>
                <w:color w:val="000000"/>
                <w:kern w:val="24"/>
              </w:rPr>
              <w:t>?</w:t>
            </w:r>
          </w:p>
          <w:p w14:paraId="695DCF41" w14:textId="5AC60F00" w:rsidR="00F219E9" w:rsidRPr="00F024BC" w:rsidRDefault="0037275B" w:rsidP="0037275B">
            <w:pPr>
              <w:pStyle w:val="a4"/>
              <w:spacing w:before="0" w:beforeAutospacing="0" w:after="0" w:afterAutospacing="0"/>
            </w:pPr>
            <w:r>
              <w:t xml:space="preserve">         </w:t>
            </w:r>
            <w:r w:rsidR="00F219E9" w:rsidRPr="00F024BC">
              <w:t>Принимая решение о кредите, заёмщик часто обращает внимание только на процентную ставку. Однако этот показатель не всегда помогает рассчитать полную сумму, которую нужно будет выплатить банку в рамках кредитного договора. Максимально точно её отражает полная стоимость кредита (ПСК)</w:t>
            </w:r>
          </w:p>
          <w:p w14:paraId="4EE4ECC5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Полная стоимость потребительского кредита состоит из нескольких частей:</w:t>
            </w:r>
          </w:p>
          <w:p w14:paraId="3F5C1A95" w14:textId="77777777" w:rsidR="00F219E9" w:rsidRPr="008E0F3B" w:rsidRDefault="00F219E9" w:rsidP="00F219E9">
            <w:pPr>
              <w:pStyle w:val="a5"/>
              <w:numPr>
                <w:ilvl w:val="0"/>
                <w:numId w:val="6"/>
              </w:numPr>
              <w:ind w:left="33" w:firstLine="0"/>
              <w:rPr>
                <w:rFonts w:ascii="Times New Roman" w:hAnsi="Times New Roman"/>
                <w:sz w:val="24"/>
                <w:szCs w:val="24"/>
              </w:rPr>
            </w:pPr>
            <w:r w:rsidRPr="008E0F3B">
              <w:rPr>
                <w:rFonts w:ascii="Times New Roman" w:hAnsi="Times New Roman"/>
                <w:sz w:val="24"/>
                <w:szCs w:val="24"/>
              </w:rPr>
              <w:t>Тело кредита — основная сумма долга.</w:t>
            </w:r>
          </w:p>
          <w:p w14:paraId="4B7497E0" w14:textId="77777777" w:rsidR="00F219E9" w:rsidRPr="008E0F3B" w:rsidRDefault="00F219E9" w:rsidP="00F219E9">
            <w:pPr>
              <w:pStyle w:val="a5"/>
              <w:numPr>
                <w:ilvl w:val="0"/>
                <w:numId w:val="6"/>
              </w:numPr>
              <w:ind w:left="33" w:firstLine="0"/>
              <w:rPr>
                <w:rFonts w:ascii="Times New Roman" w:hAnsi="Times New Roman"/>
                <w:sz w:val="24"/>
                <w:szCs w:val="24"/>
              </w:rPr>
            </w:pPr>
            <w:r w:rsidRPr="008E0F3B">
              <w:rPr>
                <w:rFonts w:ascii="Times New Roman" w:hAnsi="Times New Roman"/>
                <w:sz w:val="24"/>
                <w:szCs w:val="24"/>
              </w:rPr>
              <w:t>Процентная ставка — плата за пользование кредитными деньгами.</w:t>
            </w:r>
          </w:p>
          <w:p w14:paraId="52F34CBB" w14:textId="77777777" w:rsidR="00F219E9" w:rsidRPr="008E0F3B" w:rsidRDefault="00F219E9" w:rsidP="00F219E9">
            <w:pPr>
              <w:pStyle w:val="a5"/>
              <w:numPr>
                <w:ilvl w:val="0"/>
                <w:numId w:val="6"/>
              </w:numPr>
              <w:ind w:left="33" w:firstLine="0"/>
              <w:rPr>
                <w:rFonts w:ascii="Times New Roman" w:hAnsi="Times New Roman"/>
                <w:sz w:val="24"/>
                <w:szCs w:val="24"/>
              </w:rPr>
            </w:pPr>
            <w:r w:rsidRPr="008E0F3B">
              <w:rPr>
                <w:rFonts w:ascii="Times New Roman" w:hAnsi="Times New Roman"/>
                <w:sz w:val="24"/>
                <w:szCs w:val="24"/>
              </w:rPr>
              <w:t>Плата за страховку — по согласованию с клиентом.</w:t>
            </w:r>
          </w:p>
          <w:p w14:paraId="5AD39266" w14:textId="77777777" w:rsidR="00F219E9" w:rsidRPr="008E0F3B" w:rsidRDefault="00F219E9" w:rsidP="00F219E9">
            <w:pPr>
              <w:pStyle w:val="a5"/>
              <w:numPr>
                <w:ilvl w:val="0"/>
                <w:numId w:val="6"/>
              </w:numPr>
              <w:ind w:left="33" w:firstLine="0"/>
              <w:rPr>
                <w:rFonts w:ascii="Times New Roman" w:hAnsi="Times New Roman"/>
                <w:sz w:val="24"/>
                <w:szCs w:val="24"/>
              </w:rPr>
            </w:pPr>
            <w:r w:rsidRPr="008E0F3B">
              <w:rPr>
                <w:rFonts w:ascii="Times New Roman" w:hAnsi="Times New Roman"/>
                <w:sz w:val="24"/>
                <w:szCs w:val="24"/>
              </w:rPr>
              <w:t xml:space="preserve">Комиссии и дополнительные платежи. Это может быть плата за выпуск и обслуживание дебетовой карты, смс-уведомления, плата за возможность </w:t>
            </w:r>
            <w:r w:rsidRPr="008E0F3B">
              <w:rPr>
                <w:rFonts w:ascii="Times New Roman" w:hAnsi="Times New Roman"/>
                <w:sz w:val="24"/>
                <w:szCs w:val="24"/>
              </w:rPr>
              <w:lastRenderedPageBreak/>
              <w:t>получить отсроченный платёж, юридические услуги.</w:t>
            </w:r>
          </w:p>
          <w:p w14:paraId="6E59D21D" w14:textId="77777777" w:rsidR="00BA22C7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Переплата — это деньги, которые заёмщик выплачивает банку сверх тела кредита.</w:t>
            </w:r>
          </w:p>
          <w:p w14:paraId="160CD451" w14:textId="06DEA211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Чем выше ПСК, тем больше переплата. Зная размер переплаты, вы сможете оценить свою финансовую нагрузку и предотвратить возможные риски.</w:t>
            </w:r>
          </w:p>
          <w:p w14:paraId="0539F3B5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Перед тем как  взять кредит в банке внимательно изучите условия кредитного договора. Если вам что-то непонятно, лучше проконсультироваться с юристом.</w:t>
            </w:r>
          </w:p>
          <w:p w14:paraId="4AEEDAF4" w14:textId="77777777" w:rsidR="00BA22C7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Если берете кредит, то в условиях</w:t>
            </w:r>
            <w:r w:rsidR="00BA22C7">
              <w:rPr>
                <w:rFonts w:ascii="Times New Roman" w:hAnsi="Times New Roman" w:cs="Times New Roman"/>
                <w:sz w:val="24"/>
                <w:szCs w:val="24"/>
              </w:rPr>
              <w:t xml:space="preserve"> договора увидите схему выплат:</w:t>
            </w:r>
          </w:p>
          <w:p w14:paraId="25FC1FA6" w14:textId="48529E47" w:rsidR="00BA22C7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дифференцированный или </w:t>
            </w:r>
            <w:proofErr w:type="spellStart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аннуитетный</w:t>
            </w:r>
            <w:proofErr w:type="spellEnd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платеж. </w:t>
            </w:r>
          </w:p>
          <w:p w14:paraId="1B472249" w14:textId="5456E2FE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Рассмотрим, чем отличаются эти платежи, как рассчитывается каждый из них</w:t>
            </w:r>
          </w:p>
          <w:p w14:paraId="12FB1D35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>Аннуитетный</w:t>
            </w:r>
            <w:proofErr w:type="spellEnd"/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платеж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— это равные ежемесячные платежи, которые включают в себя как погашение основного долга, так и проценты по кредиту. </w:t>
            </w:r>
          </w:p>
          <w:p w14:paraId="1475F46E" w14:textId="7B2EA197" w:rsidR="00B645E6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>Дифференцированный платеж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— это платежи, которые уменьшаются со временем. В начале выплаты больше, так как включают большую часть процентов, а к концу кредита — меньше, так как основная часть долга уже погашена.</w:t>
            </w:r>
          </w:p>
          <w:p w14:paraId="1FC40598" w14:textId="77777777" w:rsidR="0037275B" w:rsidRPr="0037275B" w:rsidRDefault="0037275B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7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Эвристическая беседа: </w:t>
            </w:r>
          </w:p>
          <w:p w14:paraId="3E175091" w14:textId="712F78DF" w:rsidR="0037275B" w:rsidRPr="0037275B" w:rsidRDefault="0037275B" w:rsidP="0037275B">
            <w:pPr>
              <w:pStyle w:val="a5"/>
              <w:numPr>
                <w:ilvl w:val="1"/>
                <w:numId w:val="12"/>
              </w:numPr>
              <w:ind w:left="128" w:firstLine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37275B">
              <w:rPr>
                <w:rFonts w:ascii="Times New Roman" w:eastAsiaTheme="majorEastAsia" w:hAnsi="Times New Roman"/>
                <w:iCs/>
                <w:sz w:val="24"/>
                <w:szCs w:val="24"/>
              </w:rPr>
              <w:t xml:space="preserve">Почему </w:t>
            </w:r>
            <w:r w:rsidRPr="0037275B">
              <w:rPr>
                <w:rFonts w:ascii="Times New Roman" w:hAnsi="Times New Roman"/>
                <w:iCs/>
                <w:sz w:val="24"/>
                <w:szCs w:val="24"/>
              </w:rPr>
              <w:t>банки чаще предлагают аннуитет?</w:t>
            </w:r>
          </w:p>
          <w:p w14:paraId="4F75B1B6" w14:textId="287B7A9C" w:rsidR="0037275B" w:rsidRPr="0037275B" w:rsidRDefault="0037275B" w:rsidP="0037275B">
            <w:pPr>
              <w:pStyle w:val="a5"/>
              <w:numPr>
                <w:ilvl w:val="1"/>
                <w:numId w:val="12"/>
              </w:numPr>
              <w:ind w:left="128" w:firstLine="0"/>
              <w:rPr>
                <w:rFonts w:ascii="Times New Roman" w:hAnsi="Times New Roman"/>
                <w:sz w:val="24"/>
                <w:szCs w:val="24"/>
              </w:rPr>
            </w:pPr>
            <w:r w:rsidRPr="0037275B">
              <w:rPr>
                <w:rFonts w:ascii="Times New Roman" w:hAnsi="Times New Roman"/>
                <w:iCs/>
                <w:sz w:val="24"/>
                <w:szCs w:val="24"/>
              </w:rPr>
              <w:t xml:space="preserve">Для кого может быть удобен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дифференцированный платеж?</w:t>
            </w:r>
          </w:p>
          <w:p w14:paraId="703B848C" w14:textId="77777777" w:rsidR="00F219E9" w:rsidRPr="008E0F3B" w:rsidRDefault="00F219E9" w:rsidP="00F219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2. Практическое задание.</w:t>
            </w:r>
          </w:p>
          <w:p w14:paraId="43D96982" w14:textId="77777777" w:rsidR="00F219E9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Разбор примера расчета </w:t>
            </w:r>
            <w:proofErr w:type="spellStart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аннуитетного</w:t>
            </w:r>
            <w:proofErr w:type="spellEnd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и дифференцированного платежей. 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Пример расчета кредита (12000, 12% </w:t>
            </w:r>
            <w:proofErr w:type="gramStart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годовых</w:t>
            </w:r>
            <w:proofErr w:type="gramEnd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, 2 месяца)</w:t>
            </w:r>
          </w:p>
          <w:p w14:paraId="06B179FF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A1CFFA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B48755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895BC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54F635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62FD6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1603C1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AC2E1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32FB52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E05181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A39E1A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515ED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6EDB4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E9EC9B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26C476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4BA7A8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B81C4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E1CB6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804A28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A9CAC7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D523DD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CD9A98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B093BB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056F5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B4CFAB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8FA4B9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AEF943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D780D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13561A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AF2F2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6FD0B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63B47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CFA0B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F15D61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97FC7F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BE7F10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D4415" w14:textId="77777777" w:rsidR="00E53B38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58E5FF" w14:textId="27B3ED54" w:rsidR="00E53B38" w:rsidRPr="008E0F3B" w:rsidRDefault="00E53B38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3B38">
              <w:rPr>
                <w:rFonts w:ascii="Times New Roman" w:hAnsi="Times New Roman" w:cs="Times New Roman"/>
                <w:sz w:val="24"/>
                <w:szCs w:val="24"/>
              </w:rPr>
              <w:t>Мы рассчитали два кредита с одинаковой процентной ставкой (12% годовых), одинаковой суммой (12 000 руб.) и одинаковым сроком (2 месяца), но с разными схемами платежей. Посмотрите на результаты: одинаковая ли получилась общая сумма переплаты? Почему так произошло?»</w:t>
            </w:r>
          </w:p>
        </w:tc>
        <w:tc>
          <w:tcPr>
            <w:tcW w:w="5500" w:type="dxa"/>
          </w:tcPr>
          <w:p w14:paraId="78595228" w14:textId="23D03CE7" w:rsidR="00F219E9" w:rsidRDefault="007C2D8A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2D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Ученики работают с текстом</w:t>
            </w:r>
            <w:r w:rsidR="0037275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C2D8A">
              <w:rPr>
                <w:rFonts w:ascii="Times New Roman" w:hAnsi="Times New Roman" w:cs="Times New Roman"/>
                <w:sz w:val="24"/>
                <w:szCs w:val="24"/>
              </w:rPr>
              <w:t xml:space="preserve"> выделяя ключевые </w:t>
            </w:r>
            <w:r w:rsidR="0037275B">
              <w:rPr>
                <w:rFonts w:ascii="Times New Roman" w:hAnsi="Times New Roman" w:cs="Times New Roman"/>
                <w:sz w:val="24"/>
                <w:szCs w:val="24"/>
              </w:rPr>
              <w:t>характеристики кредита.</w:t>
            </w:r>
          </w:p>
          <w:p w14:paraId="28F8B2F8" w14:textId="77777777" w:rsidR="0037275B" w:rsidRPr="0037275B" w:rsidRDefault="0037275B" w:rsidP="003727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275B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кредита:</w:t>
            </w:r>
          </w:p>
          <w:p w14:paraId="67F6A504" w14:textId="77777777" w:rsidR="0037275B" w:rsidRPr="0037275B" w:rsidRDefault="0037275B" w:rsidP="0037275B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7275B">
              <w:rPr>
                <w:rFonts w:ascii="Times New Roman" w:hAnsi="Times New Roman" w:cs="Times New Roman"/>
                <w:sz w:val="24"/>
                <w:szCs w:val="24"/>
              </w:rPr>
              <w:t>Платность: за пользование средствами начисляются проценты, размер которых зависит от условий программы и риска для банка.</w:t>
            </w:r>
          </w:p>
          <w:p w14:paraId="7C256AE2" w14:textId="77777777" w:rsidR="0037275B" w:rsidRPr="0037275B" w:rsidRDefault="0037275B" w:rsidP="0037275B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7275B">
              <w:rPr>
                <w:rFonts w:ascii="Times New Roman" w:hAnsi="Times New Roman" w:cs="Times New Roman"/>
                <w:sz w:val="24"/>
                <w:szCs w:val="24"/>
              </w:rPr>
              <w:t>Срочность: деньги предоставляются на конкретный срок с заранее установленным графиком платежей.</w:t>
            </w:r>
          </w:p>
          <w:p w14:paraId="06BD21E5" w14:textId="241378FB" w:rsidR="0037275B" w:rsidRPr="0037275B" w:rsidRDefault="0037275B" w:rsidP="0037275B">
            <w:pPr>
              <w:pStyle w:val="a5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 w:rsidRPr="0037275B">
              <w:rPr>
                <w:rFonts w:ascii="Times New Roman" w:hAnsi="Times New Roman"/>
                <w:sz w:val="24"/>
                <w:szCs w:val="24"/>
              </w:rPr>
              <w:t>Возвратность:  полученную сумму необходимо вернуть полностью независимо от личной или финансовой ситуации заёмщика</w:t>
            </w:r>
          </w:p>
          <w:p w14:paraId="15B1BF85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D15E0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0D13EF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C27E55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7559CC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02B58F" w14:textId="09F8F359" w:rsidR="00F219E9" w:rsidRPr="008E0F3B" w:rsidRDefault="0037275B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ф</w:t>
            </w:r>
            <w:r w:rsidRPr="0037275B">
              <w:rPr>
                <w:rFonts w:ascii="Times New Roman" w:hAnsi="Times New Roman" w:cs="Times New Roman"/>
                <w:sz w:val="24"/>
                <w:szCs w:val="24"/>
              </w:rPr>
              <w:t>иксируют </w:t>
            </w:r>
            <w:r w:rsidRPr="00FF0617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составляющие ПСК</w:t>
            </w:r>
            <w:r w:rsidRPr="0037275B">
              <w:rPr>
                <w:rFonts w:ascii="Times New Roman" w:hAnsi="Times New Roman" w:cs="Times New Roman"/>
                <w:sz w:val="24"/>
                <w:szCs w:val="24"/>
              </w:rPr>
              <w:t>: тело кредита, проценты, страховка, комиссии.</w:t>
            </w:r>
          </w:p>
          <w:p w14:paraId="33FC0F9C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EF9349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23986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95BA00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0D5044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CD185F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2CBBEB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2042E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D7426E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1C817B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0078C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4E8B15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3A7CF9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D915DA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282B47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112FE3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67034A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5F00B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06BEBE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07CAD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BEA37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51300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4F1340" w14:textId="77777777" w:rsidR="00BA22C7" w:rsidRDefault="00BA22C7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A24416" w14:textId="77777777" w:rsidR="00BA22C7" w:rsidRDefault="00BA22C7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ABE8E" w14:textId="77777777" w:rsidR="00BA22C7" w:rsidRDefault="00BA22C7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96CABB" w14:textId="3E53612E" w:rsidR="00F219E9" w:rsidRPr="008E0F3B" w:rsidRDefault="0037275B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После ознакомления со схемой учащиеся  характеризуют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аннуитетный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дифференцированный платеж.</w:t>
            </w:r>
          </w:p>
          <w:p w14:paraId="20EC38B5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484A41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555290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4D4BEE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66DFC7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A38194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AECBA8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8EE941" w14:textId="77777777" w:rsidR="00BA22C7" w:rsidRPr="008E0F3B" w:rsidRDefault="00BA22C7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BF285D" w14:textId="77777777" w:rsidR="00F219E9" w:rsidRDefault="0037275B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учеников:</w:t>
            </w:r>
          </w:p>
          <w:p w14:paraId="241B86AB" w14:textId="517B5342" w:rsidR="0037275B" w:rsidRDefault="0037275B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1.Банкам такой вид платежа более выгоден.</w:t>
            </w:r>
          </w:p>
          <w:p w14:paraId="0335E259" w14:textId="0008D9A1" w:rsidR="0037275B" w:rsidRPr="008E0F3B" w:rsidRDefault="0037275B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7275B">
              <w:rPr>
                <w:rFonts w:ascii="Segoe UI" w:hAnsi="Segoe UI" w:cs="Segoe UI"/>
                <w:color w:val="0F1115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Segoe UI" w:hAnsi="Segoe UI" w:cs="Segoe UI"/>
                <w:color w:val="0F1115"/>
                <w:sz w:val="23"/>
                <w:szCs w:val="23"/>
                <w:shd w:val="clear" w:color="auto" w:fill="FFFFFF"/>
              </w:rPr>
              <w:t xml:space="preserve"> </w:t>
            </w:r>
            <w:r w:rsidRPr="00E53B38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Дифференцированный платеж </w:t>
            </w:r>
            <w:r w:rsidR="00E53B38" w:rsidRPr="00E53B38">
              <w:rPr>
                <w:rFonts w:ascii="Times New Roman" w:hAnsi="Times New Roman" w:cs="Times New Roman"/>
                <w:color w:val="0F1115"/>
                <w:sz w:val="24"/>
                <w:szCs w:val="24"/>
                <w:shd w:val="clear" w:color="auto" w:fill="FFFFFF"/>
              </w:rPr>
              <w:t xml:space="preserve">выгоден </w:t>
            </w:r>
            <w:r w:rsidRPr="00E53B3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37275B">
              <w:rPr>
                <w:rFonts w:ascii="Times New Roman" w:hAnsi="Times New Roman" w:cs="Times New Roman"/>
                <w:sz w:val="24"/>
                <w:szCs w:val="24"/>
              </w:rPr>
              <w:t xml:space="preserve"> тех, у кого высокий стабильный доход</w:t>
            </w:r>
            <w:r w:rsidR="00E53B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BC9E34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DF53A" w14:textId="79150AB1" w:rsidR="008E0F3B" w:rsidRPr="008E0F3B" w:rsidRDefault="00E53B38" w:rsidP="00E53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B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Следят за ходом расчета, фиксируя каждый шаг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рабочих листах. </w:t>
            </w:r>
            <w:r w:rsidRPr="00E53B38">
              <w:rPr>
                <w:rFonts w:ascii="Times New Roman" w:hAnsi="Times New Roman" w:cs="Times New Roman"/>
                <w:sz w:val="24"/>
                <w:szCs w:val="24"/>
              </w:rPr>
              <w:t>Производят промежуточные вычисления вместе с учителем (или самостоятельно с последующей проверкой).</w:t>
            </w:r>
          </w:p>
          <w:p w14:paraId="45857EB9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Пример расчета кредита (12000, 12% </w:t>
            </w:r>
            <w:proofErr w:type="gramStart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годовых</w:t>
            </w:r>
            <w:proofErr w:type="gramEnd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, 2 месяца)</w:t>
            </w:r>
          </w:p>
          <w:p w14:paraId="2D5B5214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689F10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E0F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Дифферинцированный платеж.</w:t>
            </w:r>
          </w:p>
          <w:p w14:paraId="7FAADB76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B235FA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Формула размера ежемесячного процента:</w:t>
            </w:r>
          </w:p>
          <w:p w14:paraId="47CD9841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F1299EC" wp14:editId="57A7A144">
                  <wp:extent cx="2202180" cy="413385"/>
                  <wp:effectExtent l="0" t="0" r="7620" b="571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180" cy="413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56C6B0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115F1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Общий платёж = основной долг + проценты за этот месяц.</w:t>
            </w:r>
          </w:p>
          <w:p w14:paraId="7383ADBE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AD4125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4E27FD3" wp14:editId="104E9E7E">
                  <wp:extent cx="2202180" cy="535305"/>
                  <wp:effectExtent l="0" t="0" r="762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180" cy="53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A8EA4E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317F36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Переплата составит: 180 р.</w:t>
            </w:r>
          </w:p>
          <w:p w14:paraId="4EEA2264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364620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E0F3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Аннуитетный платеж.</w:t>
            </w:r>
          </w:p>
          <w:p w14:paraId="482CED66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9C4F99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Формула аннуитета:</w:t>
            </w:r>
          </w:p>
          <w:p w14:paraId="4DA68FDA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22FD46" wp14:editId="605B346E">
                  <wp:extent cx="1352550" cy="6096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31401"/>
                          <a:stretch/>
                        </pic:blipFill>
                        <pic:spPr bwMode="auto">
                          <a:xfrm>
                            <a:off x="0" y="0"/>
                            <a:ext cx="1352550" cy="609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9E96DFF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D9445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Пример расчета кредита:</w:t>
            </w:r>
          </w:p>
          <w:p w14:paraId="7E9E0396" w14:textId="77777777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5F73D2C" wp14:editId="18F29954">
                  <wp:extent cx="2190750" cy="74295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FCA09C" w14:textId="447D445B" w:rsidR="008E0F3B" w:rsidRPr="008E0F3B" w:rsidRDefault="007A6659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4B42A62" wp14:editId="63C40B6B">
                  <wp:extent cx="2714625" cy="44671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207" cy="449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AA31C1" w14:textId="3142D29A" w:rsidR="008E0F3B" w:rsidRPr="008E0F3B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Итого, общая стоимость кредита: 6</w:t>
            </w:r>
            <w:r w:rsidR="007A6659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A665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* </w:t>
            </w:r>
            <w:r w:rsidR="007A6659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2 = 12</w:t>
            </w:r>
            <w:r w:rsidR="007A6659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A66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7481A44" w14:textId="77777777" w:rsidR="00F219E9" w:rsidRDefault="008E0F3B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Переплата составит: </w:t>
            </w:r>
            <w:r w:rsidR="007A6659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A66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0 р.</w:t>
            </w:r>
          </w:p>
          <w:p w14:paraId="4B482BE1" w14:textId="77777777" w:rsidR="00E53B38" w:rsidRDefault="00E53B38" w:rsidP="008E0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436B9D" w14:textId="6A665539" w:rsidR="00E53B38" w:rsidRPr="008E0F3B" w:rsidRDefault="00E53B38" w:rsidP="00E82C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C57">
              <w:rPr>
                <w:rFonts w:ascii="Times New Roman" w:hAnsi="Times New Roman" w:cs="Times New Roman"/>
                <w:b/>
                <w:sz w:val="24"/>
                <w:szCs w:val="24"/>
              </w:rPr>
              <w:t>Фиксируют для себя важный вывод:</w:t>
            </w:r>
            <w:r w:rsidRPr="00E53B3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E82C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Одинаковая процентная ставка не означает одинаковую переплату. </w:t>
            </w:r>
            <w:proofErr w:type="gramStart"/>
            <w:r w:rsidR="00E82C57" w:rsidRPr="00E82C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</w:t>
            </w:r>
            <w:proofErr w:type="gramEnd"/>
            <w:r w:rsidR="00E82C57" w:rsidRPr="00E82C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оформление кредита важно обращать внимание на вид платежа</w:t>
            </w:r>
            <w:r w:rsidR="00E82C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E82C57" w:rsidRPr="00E82C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(дифференцированный или </w:t>
            </w:r>
            <w:proofErr w:type="spellStart"/>
            <w:r w:rsidR="00E82C57" w:rsidRPr="00E82C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аннуитетный</w:t>
            </w:r>
            <w:proofErr w:type="spellEnd"/>
            <w:r w:rsidR="00E82C57" w:rsidRPr="00E82C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</w:tr>
      <w:tr w:rsidR="00E82C57" w:rsidRPr="008E0F3B" w14:paraId="690C9E74" w14:textId="77777777" w:rsidTr="00871584">
        <w:tc>
          <w:tcPr>
            <w:tcW w:w="4834" w:type="dxa"/>
          </w:tcPr>
          <w:p w14:paraId="0A105D3B" w14:textId="6777805F" w:rsidR="00E82C57" w:rsidRDefault="00E82C57" w:rsidP="00E82C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4.</w:t>
            </w:r>
            <w:r w:rsidRPr="00E82C57">
              <w:rPr>
                <w:rFonts w:ascii="Times New Roman" w:hAnsi="Times New Roman"/>
                <w:b/>
                <w:sz w:val="24"/>
                <w:szCs w:val="24"/>
              </w:rPr>
              <w:t>Физкультминутка</w:t>
            </w:r>
          </w:p>
          <w:p w14:paraId="61C3D547" w14:textId="48964B95" w:rsidR="00E82C57" w:rsidRPr="00E82C57" w:rsidRDefault="00E82C57" w:rsidP="00E82C57">
            <w:pPr>
              <w:rPr>
                <w:rFonts w:ascii="Times New Roman" w:hAnsi="Times New Roman"/>
                <w:sz w:val="24"/>
                <w:szCs w:val="24"/>
              </w:rPr>
            </w:pPr>
            <w:r w:rsidRPr="00E82C57">
              <w:rPr>
                <w:rFonts w:ascii="Times New Roman" w:hAnsi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E82C57">
              <w:rPr>
                <w:rFonts w:ascii="Times New Roman" w:hAnsi="Times New Roman"/>
                <w:sz w:val="24"/>
                <w:szCs w:val="24"/>
              </w:rPr>
              <w:t>ктивизировать межполушарное взаимодействие, повысить концентрацию для точных вычислений.</w:t>
            </w:r>
          </w:p>
          <w:p w14:paraId="5AA684A8" w14:textId="207AE07A" w:rsidR="00E82C57" w:rsidRPr="00E82C57" w:rsidRDefault="00E82C57" w:rsidP="00E82C57">
            <w:pPr>
              <w:pStyle w:val="a5"/>
              <w:ind w:left="53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34" w:type="dxa"/>
          </w:tcPr>
          <w:p w14:paraId="413C062F" w14:textId="199725D4" w:rsidR="00B645E6" w:rsidRPr="00BA22C7" w:rsidRDefault="00E82C57" w:rsidP="00F219E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82C5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Мы с вами разобрали сложные понятия — </w:t>
            </w:r>
            <w:proofErr w:type="spellStart"/>
            <w:r w:rsidRPr="00E82C57">
              <w:rPr>
                <w:rFonts w:ascii="Times New Roman" w:hAnsi="Times New Roman" w:cs="Times New Roman"/>
                <w:iCs/>
                <w:sz w:val="24"/>
                <w:szCs w:val="24"/>
              </w:rPr>
              <w:t>аннуитетный</w:t>
            </w:r>
            <w:proofErr w:type="spellEnd"/>
            <w:r w:rsidRPr="00E82C5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</w:t>
            </w:r>
            <w:proofErr w:type="gramStart"/>
            <w:r w:rsidRPr="00E82C57">
              <w:rPr>
                <w:rFonts w:ascii="Times New Roman" w:hAnsi="Times New Roman" w:cs="Times New Roman"/>
                <w:iCs/>
                <w:sz w:val="24"/>
                <w:szCs w:val="24"/>
              </w:rPr>
              <w:t>дифференцированный</w:t>
            </w:r>
            <w:proofErr w:type="gramEnd"/>
            <w:r w:rsidRPr="00E82C5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платежи, научились их рассчитывать. Мозг немного устал, а нам предстоит решить еще одну задачу. Давайте сделаем небольшую паузу и выполним упражнение, которое поможет нам восстановить концентрацию и подготовиться к дальнейшей работе. Смотрим на меня и п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овторяем: кулак, ребро, ладонь…</w:t>
            </w:r>
          </w:p>
        </w:tc>
        <w:tc>
          <w:tcPr>
            <w:tcW w:w="5500" w:type="dxa"/>
          </w:tcPr>
          <w:p w14:paraId="36C61B28" w14:textId="5C09416F" w:rsidR="00E82C57" w:rsidRPr="008E0F3B" w:rsidRDefault="00E82C57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2C57">
              <w:rPr>
                <w:rFonts w:ascii="Times New Roman" w:hAnsi="Times New Roman" w:cs="Times New Roman"/>
                <w:sz w:val="24"/>
                <w:szCs w:val="24"/>
              </w:rPr>
              <w:t>Выполняют движения сначала одн</w:t>
            </w:r>
            <w:r w:rsidR="00B645E6">
              <w:rPr>
                <w:rFonts w:ascii="Times New Roman" w:hAnsi="Times New Roman" w:cs="Times New Roman"/>
                <w:sz w:val="24"/>
                <w:szCs w:val="24"/>
              </w:rPr>
              <w:t>ой рукой, затем двумя синхронно.</w:t>
            </w:r>
          </w:p>
        </w:tc>
      </w:tr>
      <w:tr w:rsidR="007B738F" w:rsidRPr="008E0F3B" w14:paraId="5CD44565" w14:textId="77777777" w:rsidTr="00871584">
        <w:tc>
          <w:tcPr>
            <w:tcW w:w="4834" w:type="dxa"/>
          </w:tcPr>
          <w:p w14:paraId="6805E9ED" w14:textId="0DDC2AA7" w:rsidR="00F219E9" w:rsidRDefault="00B645E6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219E9"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>.Применение новых знаний, обобщение и систематизация</w:t>
            </w:r>
          </w:p>
          <w:p w14:paraId="48DE7F1A" w14:textId="04ED1A7D" w:rsidR="00E82C57" w:rsidRPr="008E0F3B" w:rsidRDefault="00E82C57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82C57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 w:rsidR="00B645E6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82C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формировать у обучающихся умение применять полученные теоретические знания и расчетные навыки для анализа реальной жизненной ситуации, сравнения </w:t>
            </w:r>
            <w:r w:rsidRPr="00E82C5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альтернативных вариантов финансового </w:t>
            </w:r>
            <w:r w:rsidR="00B645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поведения  </w:t>
            </w:r>
            <w:r w:rsidRPr="00E82C57">
              <w:rPr>
                <w:rFonts w:ascii="Times New Roman" w:hAnsi="Times New Roman" w:cs="Times New Roman"/>
                <w:bCs/>
                <w:sz w:val="24"/>
                <w:szCs w:val="24"/>
              </w:rPr>
              <w:t>и принятия обоснованного, экономически грамотного решения на основе конкретных вычислений</w:t>
            </w:r>
            <w:r w:rsidRPr="00E82C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</w:p>
          <w:p w14:paraId="45EC1FC9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4" w:type="dxa"/>
          </w:tcPr>
          <w:p w14:paraId="0E8C3112" w14:textId="77777777" w:rsidR="00F219E9" w:rsidRPr="008E0F3B" w:rsidRDefault="00F219E9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Жизненная ситуация.</w:t>
            </w:r>
          </w:p>
          <w:p w14:paraId="33434B38" w14:textId="77777777" w:rsidR="00F219E9" w:rsidRPr="008E0F3B" w:rsidRDefault="00F219E9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Представление кейса</w:t>
            </w:r>
          </w:p>
          <w:p w14:paraId="37A9685B" w14:textId="77777777" w:rsidR="00F219E9" w:rsidRPr="008E0F3B" w:rsidRDefault="00F219E9" w:rsidP="00F219E9">
            <w:pPr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t>Семья Лебедевых решила приобрести ноутбук, стоимостью 120 000,00</w:t>
            </w:r>
            <w:r w:rsidRPr="008E0F3B">
              <w:rPr>
                <w:rFonts w:ascii="Times New Roman" w:hAnsi="Times New Roman" w:cs="Times New Roman"/>
                <w:color w:val="0F1115"/>
                <w:sz w:val="24"/>
                <w:szCs w:val="24"/>
              </w:rPr>
              <w:br/>
              <w:t>Семья рассматривает 3 возможных варианта:</w:t>
            </w:r>
          </w:p>
          <w:p w14:paraId="791529B2" w14:textId="77777777" w:rsidR="00F219E9" w:rsidRPr="008E0F3B" w:rsidRDefault="00F219E9" w:rsidP="00F219E9">
            <w:pPr>
              <w:pStyle w:val="a5"/>
              <w:numPr>
                <w:ilvl w:val="0"/>
                <w:numId w:val="7"/>
              </w:numPr>
              <w:tabs>
                <w:tab w:val="left" w:pos="315"/>
              </w:tabs>
              <w:ind w:left="31" w:firstLine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E0F3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Кредит в Газпромбанке на 3 мес. под 12% </w:t>
            </w:r>
            <w:proofErr w:type="gramStart"/>
            <w:r w:rsidRPr="008E0F3B">
              <w:rPr>
                <w:rFonts w:ascii="Times New Roman" w:hAnsi="Times New Roman"/>
                <w:bCs/>
                <w:sz w:val="24"/>
                <w:szCs w:val="24"/>
              </w:rPr>
              <w:t>годовых</w:t>
            </w:r>
            <w:proofErr w:type="gramEnd"/>
          </w:p>
          <w:p w14:paraId="44D68774" w14:textId="77777777" w:rsidR="00960C54" w:rsidRPr="00960C54" w:rsidRDefault="00960C54" w:rsidP="00960C54">
            <w:pPr>
              <w:pStyle w:val="a5"/>
              <w:numPr>
                <w:ilvl w:val="0"/>
                <w:numId w:val="7"/>
              </w:numPr>
              <w:tabs>
                <w:tab w:val="left" w:pos="315"/>
              </w:tabs>
              <w:ind w:left="31" w:firstLine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960C54">
              <w:rPr>
                <w:rFonts w:ascii="Times New Roman" w:hAnsi="Times New Roman"/>
                <w:bCs/>
                <w:sz w:val="24"/>
                <w:szCs w:val="24"/>
              </w:rPr>
              <w:t>Кредит в Сбербанке на 6 месяцев под 8,4% годовых</w:t>
            </w:r>
          </w:p>
          <w:p w14:paraId="66988BB6" w14:textId="41A7BDF6" w:rsidR="00960C54" w:rsidRPr="00960C54" w:rsidRDefault="00960C54" w:rsidP="00960C54">
            <w:pPr>
              <w:pStyle w:val="a5"/>
              <w:numPr>
                <w:ilvl w:val="0"/>
                <w:numId w:val="7"/>
              </w:numPr>
              <w:tabs>
                <w:tab w:val="left" w:pos="315"/>
              </w:tabs>
              <w:ind w:left="31" w:firstLine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960C54">
              <w:rPr>
                <w:rFonts w:ascii="Times New Roman" w:hAnsi="Times New Roman"/>
                <w:bCs/>
                <w:sz w:val="24"/>
                <w:szCs w:val="24"/>
              </w:rPr>
              <w:t xml:space="preserve">Кредит в банке ВТБ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60C54">
              <w:rPr>
                <w:rFonts w:ascii="Times New Roman" w:hAnsi="Times New Roman"/>
                <w:bCs/>
                <w:sz w:val="24"/>
                <w:szCs w:val="24"/>
              </w:rPr>
              <w:t>на 6 месяцев под 6% годовых+ страховка</w:t>
            </w:r>
          </w:p>
          <w:p w14:paraId="2D6CA1D2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B88B6ED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6DE8070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0F1F01A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C94DDBF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60BF373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38787C6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170A0A7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8D00BD3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0625960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80B626F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7CC1CC2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C781DEF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7214366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2237759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5A65C42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A2E4265" w14:textId="3DAB27DE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BB5DE2E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B195B1C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6C91732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B8B7A5B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0E1E0CE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7A2077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C3C6911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497AA55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96E7425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D6A6D30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6EB7153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1676168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610ADF9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8EEDF1B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EF1EAC0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1C7765A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C145A27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3D33C99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9C8766C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A73F9F4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E48F4FC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FEB3E63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EC549CF" w14:textId="77777777" w:rsidR="00B645E6" w:rsidRDefault="00B645E6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326E3BE" w14:textId="77777777" w:rsidR="0071327B" w:rsidRDefault="0071327B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ABD8F88" w14:textId="77777777" w:rsidR="0071327B" w:rsidRDefault="0071327B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8BC5068" w14:textId="77777777" w:rsidR="0071327B" w:rsidRDefault="0071327B" w:rsidP="00B645E6">
            <w:pPr>
              <w:tabs>
                <w:tab w:val="left" w:pos="3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3274D3A" w14:textId="3464BE50" w:rsidR="00047248" w:rsidRPr="0071327B" w:rsidRDefault="00047248" w:rsidP="00B645E6">
            <w:pPr>
              <w:tabs>
                <w:tab w:val="left" w:pos="3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00" w:type="dxa"/>
          </w:tcPr>
          <w:p w14:paraId="35CA6A5C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Каждая команда делает расчеты коммерческого предложения для семьи Лебедевых, согласно представленному рабочему листу:</w:t>
            </w:r>
          </w:p>
          <w:p w14:paraId="315F1F6B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FA0C13" w14:textId="77777777" w:rsidR="00FF0617" w:rsidRDefault="00FF0617" w:rsidP="00F219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01AE163D" w14:textId="77777777" w:rsidR="00FF0617" w:rsidRDefault="00FF0617" w:rsidP="00F219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2945171A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Команда 1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(Кредит в ГАЗПРОМБАНК (3 месяца, 12% </w:t>
            </w:r>
            <w:proofErr w:type="gramStart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годовых</w:t>
            </w:r>
            <w:proofErr w:type="gramEnd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))</w:t>
            </w:r>
          </w:p>
          <w:p w14:paraId="5A940202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Выполняя </w:t>
            </w:r>
            <w:proofErr w:type="gramStart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расчеты</w:t>
            </w:r>
            <w:proofErr w:type="gramEnd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заполняют таблицу:</w:t>
            </w:r>
          </w:p>
          <w:p w14:paraId="7B1DDE17" w14:textId="6CFF00F1" w:rsidR="00F219E9" w:rsidRPr="008E0F3B" w:rsidRDefault="007B738F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DD408A0" wp14:editId="638DEF36">
                  <wp:extent cx="2829144" cy="12763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1884" cy="1282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DE109E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04568" w14:textId="15BD8A2F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Команда 2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(Кредит в СБЕРБАНК (6 месяцев, </w:t>
            </w:r>
            <w:r w:rsidR="007B738F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% годовых))</w:t>
            </w:r>
          </w:p>
          <w:p w14:paraId="0BE36F9D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3DA2CB" w14:textId="77777777" w:rsidR="00F219E9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размер ежемесячного </w:t>
            </w:r>
            <w:proofErr w:type="spellStart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аннуитетного</w:t>
            </w:r>
            <w:proofErr w:type="spellEnd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платежа по формуле:</w:t>
            </w:r>
          </w:p>
          <w:p w14:paraId="07FDAA81" w14:textId="0C9A4141" w:rsidR="00871584" w:rsidRDefault="00871584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82BB48" w14:textId="77777777" w:rsidR="00871584" w:rsidRPr="008E0F3B" w:rsidRDefault="00871584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9B0788" w14:textId="1454C6BF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CD8AD" w14:textId="6A2554A6" w:rsidR="00F219E9" w:rsidRPr="008E0F3B" w:rsidRDefault="00871584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52D5ED0" wp14:editId="289B2ABB">
                  <wp:extent cx="1748678" cy="600556"/>
                  <wp:effectExtent l="0" t="0" r="444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8678" cy="600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9FC132" w14:textId="77777777" w:rsidR="00871584" w:rsidRDefault="00871584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D71E89" w14:textId="77777777" w:rsidR="00B645E6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При подстановке в формулу ежемесячный платеж получается 2</w:t>
            </w:r>
            <w:r w:rsidR="007B738F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B738F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B645E6">
              <w:rPr>
                <w:rFonts w:ascii="Times New Roman" w:hAnsi="Times New Roman" w:cs="Times New Roman"/>
                <w:sz w:val="24"/>
                <w:szCs w:val="24"/>
              </w:rPr>
              <w:t>уб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B73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общая переплата составит </w:t>
            </w:r>
            <w:r w:rsidR="007B738F">
              <w:rPr>
                <w:rFonts w:ascii="Times New Roman" w:hAnsi="Times New Roman" w:cs="Times New Roman"/>
                <w:sz w:val="24"/>
                <w:szCs w:val="24"/>
              </w:rPr>
              <w:t>11040,00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B645E6">
              <w:rPr>
                <w:rFonts w:ascii="Times New Roman" w:hAnsi="Times New Roman" w:cs="Times New Roman"/>
                <w:sz w:val="24"/>
                <w:szCs w:val="24"/>
              </w:rPr>
              <w:t>уб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645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9D37872" w14:textId="04BB3ABA" w:rsidR="00F219E9" w:rsidRPr="008E0F3B" w:rsidRDefault="00B645E6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131040,00 руб.</w:t>
            </w:r>
          </w:p>
          <w:p w14:paraId="10C064B7" w14:textId="77777777" w:rsidR="00F219E9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C89397" w14:textId="77777777" w:rsidR="00B645E6" w:rsidRDefault="00B645E6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1FE153" w14:textId="77777777" w:rsidR="00871584" w:rsidRDefault="00871584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143740" w14:textId="77777777" w:rsidR="00871584" w:rsidRDefault="00871584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7D3C4" w14:textId="77777777" w:rsidR="00FF0617" w:rsidRPr="008E0F3B" w:rsidRDefault="00FF0617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E475E8" w14:textId="36B3A2C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Команда 3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B738F"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Кредит в </w:t>
            </w:r>
            <w:r w:rsidR="007B738F">
              <w:rPr>
                <w:rFonts w:ascii="Times New Roman" w:hAnsi="Times New Roman" w:cs="Times New Roman"/>
                <w:sz w:val="24"/>
                <w:szCs w:val="24"/>
              </w:rPr>
              <w:t>банке ВТБ</w:t>
            </w:r>
            <w:r w:rsidR="007B738F"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(6 месяцев, </w:t>
            </w:r>
            <w:r w:rsidR="007B73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B738F" w:rsidRPr="008E0F3B">
              <w:rPr>
                <w:rFonts w:ascii="Times New Roman" w:hAnsi="Times New Roman" w:cs="Times New Roman"/>
                <w:sz w:val="24"/>
                <w:szCs w:val="24"/>
              </w:rPr>
              <w:t>% годовых</w:t>
            </w:r>
            <w:r w:rsidR="007B738F">
              <w:rPr>
                <w:rFonts w:ascii="Times New Roman" w:hAnsi="Times New Roman" w:cs="Times New Roman"/>
                <w:sz w:val="24"/>
                <w:szCs w:val="24"/>
              </w:rPr>
              <w:t xml:space="preserve"> + страховка</w:t>
            </w:r>
            <w:r w:rsidR="007B738F" w:rsidRPr="008E0F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A8C0C50" w14:textId="1E136968" w:rsidR="00F219E9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BF8508" w14:textId="5813309B" w:rsidR="007B738F" w:rsidRPr="008E0F3B" w:rsidRDefault="007B738F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размер ежемесячного </w:t>
            </w:r>
            <w:proofErr w:type="spellStart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аннуитетного</w:t>
            </w:r>
            <w:proofErr w:type="spellEnd"/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платежа по формуле:</w:t>
            </w:r>
          </w:p>
          <w:p w14:paraId="29C13A65" w14:textId="2561DBBA" w:rsidR="00F219E9" w:rsidRPr="008E0F3B" w:rsidRDefault="007B738F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6372E09" wp14:editId="7DEDE356">
                  <wp:extent cx="1885950" cy="6477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54EBED" w14:textId="57E5C6D3" w:rsidR="007B738F" w:rsidRDefault="007B738F" w:rsidP="007B7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>При подстановке в формулу ежемесячный платеж получается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0600,00</w:t>
            </w:r>
            <w:r w:rsidRPr="008E0F3B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  <w:p w14:paraId="250971E2" w14:textId="22152B2A" w:rsidR="007B738F" w:rsidRDefault="007B738F" w:rsidP="007B7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Рассчитывают размер страховой премии в размере 100 р. /мес. * количество месяцев.</w:t>
            </w:r>
          </w:p>
          <w:p w14:paraId="2125A946" w14:textId="3CDBB30E" w:rsidR="007B738F" w:rsidRDefault="007B738F" w:rsidP="007B73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70E4A5" w14:textId="484B3B21" w:rsidR="007B738F" w:rsidRDefault="007B738F" w:rsidP="007B7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Рассчитывают ПСК, заполнив таблицу:</w:t>
            </w:r>
          </w:p>
          <w:p w14:paraId="29412872" w14:textId="76183298" w:rsidR="007B738F" w:rsidRPr="008E0F3B" w:rsidRDefault="007B738F" w:rsidP="007B73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59E80F" wp14:editId="7424C3AA">
                  <wp:extent cx="2889250" cy="866775"/>
                  <wp:effectExtent l="0" t="0" r="6350" b="952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250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EA0CA8" w14:textId="35FBDF98" w:rsidR="00F219E9" w:rsidRPr="008E0F3B" w:rsidRDefault="0071327B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проведения вычислений команды озвучивают свои результаты.</w:t>
            </w:r>
          </w:p>
          <w:p w14:paraId="28EC0677" w14:textId="77777777" w:rsidR="008E0F3B" w:rsidRPr="008E0F3B" w:rsidRDefault="008E0F3B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C0CF10" w14:textId="77777777" w:rsidR="00F219E9" w:rsidRPr="008E0F3B" w:rsidRDefault="00F219E9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45E6" w:rsidRPr="008E0F3B" w14:paraId="52E55CD4" w14:textId="77777777" w:rsidTr="00871584">
        <w:trPr>
          <w:trHeight w:val="8289"/>
        </w:trPr>
        <w:tc>
          <w:tcPr>
            <w:tcW w:w="4834" w:type="dxa"/>
          </w:tcPr>
          <w:p w14:paraId="56771074" w14:textId="2B0325CE" w:rsidR="00B645E6" w:rsidRDefault="00B645E6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  <w:r w:rsidRPr="008E0F3B">
              <w:rPr>
                <w:rFonts w:ascii="Times New Roman" w:hAnsi="Times New Roman" w:cs="Times New Roman"/>
                <w:b/>
                <w:sz w:val="24"/>
                <w:szCs w:val="24"/>
              </w:rPr>
              <w:t>.Подведение итогов урока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рефлексия </w:t>
            </w:r>
          </w:p>
          <w:p w14:paraId="3ABACFB0" w14:textId="4437BC70" w:rsidR="00F34E21" w:rsidRPr="008E0F3B" w:rsidRDefault="00F34E21" w:rsidP="00F21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Pr="00F34E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4E21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организовать рефлексивную деятельность обучающихся, направленную на осмысление полученной на уроке информации, ее оценку с точки зрения личной значимости и практической применимости, а также формирование готовности к дальнейшему использованию полученных знаний</w:t>
            </w:r>
            <w:r w:rsidRPr="00F34E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30BF1E0A" w14:textId="77777777" w:rsidR="00B645E6" w:rsidRPr="008E0F3B" w:rsidRDefault="00B645E6" w:rsidP="00F219E9">
            <w:pP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</w:p>
          <w:p w14:paraId="2EF02EB0" w14:textId="77777777" w:rsidR="00B645E6" w:rsidRPr="008E0F3B" w:rsidRDefault="00B645E6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4" w:type="dxa"/>
          </w:tcPr>
          <w:p w14:paraId="266D1D0F" w14:textId="77777777" w:rsidR="00047248" w:rsidRPr="00047248" w:rsidRDefault="00047248" w:rsidP="00047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248">
              <w:rPr>
                <w:rFonts w:ascii="Times New Roman" w:hAnsi="Times New Roman" w:cs="Times New Roman"/>
                <w:sz w:val="24"/>
                <w:szCs w:val="24"/>
              </w:rPr>
              <w:t>Вопросы для беседы:</w:t>
            </w:r>
          </w:p>
          <w:p w14:paraId="43008C39" w14:textId="77777777" w:rsidR="00047248" w:rsidRPr="00047248" w:rsidRDefault="00047248" w:rsidP="0004724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47248">
              <w:rPr>
                <w:rFonts w:ascii="Times New Roman" w:hAnsi="Times New Roman" w:cs="Times New Roman"/>
                <w:iCs/>
                <w:sz w:val="24"/>
                <w:szCs w:val="24"/>
              </w:rPr>
              <w:t>1.Посмотрите на результаты трех команд. У какой команды получилась самая маленькая переплата? А у какой — самая большая?</w:t>
            </w:r>
          </w:p>
          <w:p w14:paraId="071038A5" w14:textId="77777777" w:rsidR="00047248" w:rsidRPr="00047248" w:rsidRDefault="00047248" w:rsidP="0004724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47248">
              <w:rPr>
                <w:rFonts w:ascii="Times New Roman" w:hAnsi="Times New Roman" w:cs="Times New Roman"/>
                <w:iCs/>
                <w:sz w:val="24"/>
                <w:szCs w:val="24"/>
              </w:rPr>
              <w:t>2.Какая процентная ставка была в банке, который оказался самым выгодным? А какая — в самом невыгодном?</w:t>
            </w:r>
          </w:p>
          <w:p w14:paraId="53AC8365" w14:textId="24BDDC87" w:rsidR="00047248" w:rsidRPr="00047248" w:rsidRDefault="00047248" w:rsidP="0004724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47248">
              <w:rPr>
                <w:rFonts w:ascii="Times New Roman" w:hAnsi="Times New Roman" w:cs="Times New Roman"/>
                <w:iCs/>
                <w:sz w:val="24"/>
                <w:szCs w:val="24"/>
              </w:rPr>
              <w:t>3. Получается, банк с самой низкой ставкой не стал самым выгодным. Как вы думаете, почему?</w:t>
            </w:r>
          </w:p>
          <w:p w14:paraId="1C399C00" w14:textId="77777777" w:rsidR="00047248" w:rsidRPr="00047248" w:rsidRDefault="00047248" w:rsidP="0004724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47248">
              <w:rPr>
                <w:rFonts w:ascii="Times New Roman" w:hAnsi="Times New Roman" w:cs="Times New Roman"/>
                <w:iCs/>
                <w:sz w:val="24"/>
                <w:szCs w:val="24"/>
              </w:rPr>
              <w:t>4.Какие три главных параметра нужно учитывать при выборе кредита, чтобы не ошибиться?</w:t>
            </w:r>
          </w:p>
          <w:p w14:paraId="69226B76" w14:textId="77777777" w:rsidR="00047248" w:rsidRPr="00047248" w:rsidRDefault="00047248" w:rsidP="00047248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47248">
              <w:rPr>
                <w:rFonts w:ascii="Times New Roman" w:hAnsi="Times New Roman" w:cs="Times New Roman"/>
                <w:iCs/>
                <w:sz w:val="24"/>
                <w:szCs w:val="24"/>
              </w:rPr>
              <w:t>5.Если бы семья Лебедевых ориентировалась только на рекламную фразу "Кредит под 6%", какой вариант они бы выбрали? К чему бы это привело?</w:t>
            </w:r>
          </w:p>
          <w:p w14:paraId="6BD1DBBB" w14:textId="6881884C" w:rsidR="00B645E6" w:rsidRDefault="00047248" w:rsidP="00047248">
            <w:pPr>
              <w:rPr>
                <w:rFonts w:ascii="Times New Roman" w:hAnsi="Times New Roman"/>
                <w:sz w:val="24"/>
                <w:szCs w:val="24"/>
              </w:rPr>
            </w:pPr>
            <w:r w:rsidRPr="00047248">
              <w:rPr>
                <w:rFonts w:ascii="Times New Roman" w:hAnsi="Times New Roman" w:cs="Times New Roman"/>
                <w:iCs/>
                <w:sz w:val="24"/>
                <w:szCs w:val="24"/>
              </w:rPr>
              <w:t>6. Какой же вывод мы можем сделать?</w:t>
            </w:r>
          </w:p>
          <w:p w14:paraId="6CE78B05" w14:textId="77777777" w:rsidR="00B645E6" w:rsidRDefault="00B645E6" w:rsidP="005374A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9CD22D9" w14:textId="77777777" w:rsidR="00B645E6" w:rsidRDefault="00B645E6" w:rsidP="005374A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F455727" w14:textId="77777777" w:rsidR="00F34E21" w:rsidRDefault="00F34E21" w:rsidP="005374A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22D4777" w14:textId="77777777" w:rsidR="00F34E21" w:rsidRDefault="00F34E21" w:rsidP="005374A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E1B60F9" w14:textId="77777777" w:rsidR="00F34E21" w:rsidRDefault="00F34E21" w:rsidP="005374A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B63E189" w14:textId="77777777" w:rsidR="00F34E21" w:rsidRDefault="00F34E21" w:rsidP="005374A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1D01DA2" w14:textId="77777777" w:rsidR="00F34E21" w:rsidRDefault="00F34E21" w:rsidP="005374A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80DBA07" w14:textId="77777777" w:rsidR="00F34E21" w:rsidRDefault="00F34E21" w:rsidP="005374A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DBEA531" w14:textId="77777777" w:rsidR="00B645E6" w:rsidRDefault="00B645E6" w:rsidP="005374AE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E11D918" w14:textId="77777777" w:rsidR="004B196B" w:rsidRDefault="004B196B" w:rsidP="004B196B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4B196B">
              <w:rPr>
                <w:rFonts w:ascii="Times New Roman" w:hAnsi="Times New Roman"/>
                <w:iCs/>
                <w:sz w:val="24"/>
                <w:szCs w:val="24"/>
              </w:rPr>
              <w:t>Ребята, наше занятие подходит к концу. Чтобы подвести итог, я предлагаю использовать три образа: чемодан, мясорубка и корзина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33F5101B" w14:textId="77777777" w:rsidR="004B196B" w:rsidRPr="004B196B" w:rsidRDefault="004B196B" w:rsidP="004B196B">
            <w:pPr>
              <w:pStyle w:val="a5"/>
              <w:numPr>
                <w:ilvl w:val="0"/>
                <w:numId w:val="15"/>
              </w:numPr>
              <w:ind w:left="128" w:firstLine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4B196B">
              <w:rPr>
                <w:rFonts w:ascii="Times New Roman" w:eastAsiaTheme="majorEastAsia" w:hAnsi="Times New Roman"/>
                <w:iCs/>
                <w:sz w:val="24"/>
                <w:szCs w:val="24"/>
              </w:rPr>
              <w:t xml:space="preserve">Чемодан — это всё, что вы возьмёте с собой в жизнь. То, что обязательно </w:t>
            </w:r>
            <w:r w:rsidRPr="004B196B">
              <w:rPr>
                <w:rFonts w:ascii="Times New Roman" w:eastAsiaTheme="majorEastAsia" w:hAnsi="Times New Roman"/>
                <w:iCs/>
                <w:sz w:val="24"/>
                <w:szCs w:val="24"/>
              </w:rPr>
              <w:lastRenderedPageBreak/>
              <w:t>пригодится вам в будущем.</w:t>
            </w:r>
            <w:r w:rsidRPr="004B196B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</w:p>
          <w:p w14:paraId="05AB3182" w14:textId="7464580D" w:rsidR="004B196B" w:rsidRPr="004B196B" w:rsidRDefault="004B196B" w:rsidP="004B196B">
            <w:pPr>
              <w:pStyle w:val="a5"/>
              <w:numPr>
                <w:ilvl w:val="0"/>
                <w:numId w:val="15"/>
              </w:numPr>
              <w:ind w:left="128" w:firstLine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4B196B">
              <w:rPr>
                <w:rFonts w:ascii="Times New Roman" w:eastAsiaTheme="majorEastAsia" w:hAnsi="Times New Roman"/>
                <w:iCs/>
                <w:sz w:val="24"/>
                <w:szCs w:val="24"/>
              </w:rPr>
              <w:t>Мясорубка — это информация, которую нужно ещё переработать, обдумать, с которой вы поработаете дома или на следующем уроке. Что осталось непонятным? Что треб</w:t>
            </w:r>
            <w:r>
              <w:rPr>
                <w:rFonts w:ascii="Times New Roman" w:eastAsiaTheme="majorEastAsia" w:hAnsi="Times New Roman"/>
                <w:iCs/>
                <w:sz w:val="24"/>
                <w:szCs w:val="24"/>
              </w:rPr>
              <w:t>ует дополнительного осмысления?</w:t>
            </w:r>
          </w:p>
          <w:p w14:paraId="7ED48513" w14:textId="1396FE07" w:rsidR="004B196B" w:rsidRPr="004B196B" w:rsidRDefault="004B196B" w:rsidP="004B196B">
            <w:pPr>
              <w:pStyle w:val="a5"/>
              <w:numPr>
                <w:ilvl w:val="0"/>
                <w:numId w:val="15"/>
              </w:numPr>
              <w:ind w:left="128" w:firstLine="0"/>
              <w:rPr>
                <w:rFonts w:ascii="Times New Roman" w:eastAsiaTheme="majorEastAsia" w:hAnsi="Times New Roman"/>
                <w:iCs/>
                <w:sz w:val="24"/>
                <w:szCs w:val="24"/>
              </w:rPr>
            </w:pPr>
            <w:r w:rsidRPr="004B196B">
              <w:rPr>
                <w:rFonts w:ascii="Times New Roman" w:eastAsiaTheme="majorEastAsia" w:hAnsi="Times New Roman"/>
                <w:iCs/>
                <w:sz w:val="24"/>
                <w:szCs w:val="24"/>
              </w:rPr>
              <w:t>Корзина — это то, что оказалось для вас бесполезным, лишним, уже известным. То, что вы готовы "выбросить"</w:t>
            </w:r>
          </w:p>
          <w:p w14:paraId="2E5A6BFD" w14:textId="77777777" w:rsidR="004B196B" w:rsidRPr="004B196B" w:rsidRDefault="004B196B" w:rsidP="004B196B">
            <w:pPr>
              <w:ind w:left="128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14:paraId="4892F1F8" w14:textId="77777777" w:rsidR="004B196B" w:rsidRDefault="004B196B" w:rsidP="004B196B">
            <w:pPr>
              <w:rPr>
                <w:rFonts w:ascii="Times New Roman" w:hAnsi="Times New Roman"/>
                <w:sz w:val="24"/>
                <w:szCs w:val="24"/>
              </w:rPr>
            </w:pPr>
            <w:r w:rsidRPr="004B196B">
              <w:rPr>
                <w:rFonts w:ascii="Times New Roman" w:hAnsi="Times New Roman"/>
                <w:sz w:val="24"/>
                <w:szCs w:val="24"/>
              </w:rPr>
              <w:t>Учитель задает вопрос: </w:t>
            </w:r>
            <w:r w:rsidRPr="004B196B">
              <w:rPr>
                <w:rFonts w:ascii="Times New Roman" w:eastAsia="Times New Roman" w:hAnsi="Times New Roman"/>
                <w:iCs/>
                <w:sz w:val="24"/>
                <w:szCs w:val="24"/>
              </w:rPr>
              <w:t>«Кто хочет поделиться, что он кладет в чемодан?»</w:t>
            </w:r>
            <w:r w:rsidRPr="004B196B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14:paraId="2DBB310A" w14:textId="77777777" w:rsidR="004B196B" w:rsidRDefault="004B196B" w:rsidP="004B196B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F4DC51" w14:textId="77777777" w:rsidR="004B196B" w:rsidRDefault="004B196B" w:rsidP="004B196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iCs/>
                <w:sz w:val="24"/>
                <w:szCs w:val="24"/>
              </w:rPr>
              <w:t>Я вижу, что большинство из вас положили в "чемодан" вывод о том, что срок кредита важнее процентной ставки, и формулу расчёта переплаты. Это действительно самые важные знания, которые помогут вам принимать грамотные финансовые решения».</w:t>
            </w:r>
            <w:r w:rsidRPr="004B196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B19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«В "мясорубке" у многих оказались расчёты </w:t>
            </w:r>
            <w:proofErr w:type="spellStart"/>
            <w:r w:rsidRPr="004B196B">
              <w:rPr>
                <w:rFonts w:ascii="Times New Roman" w:hAnsi="Times New Roman" w:cs="Times New Roman"/>
                <w:iCs/>
                <w:sz w:val="24"/>
                <w:szCs w:val="24"/>
              </w:rPr>
              <w:t>аннуитетных</w:t>
            </w:r>
            <w:proofErr w:type="spellEnd"/>
            <w:r w:rsidRPr="004B196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платежей — значит, на следующем уроке мы обязательно вернёмся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 этой теме и потренируемся ещё</w:t>
            </w:r>
            <w:r w:rsidRPr="004B196B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49FD105E" w14:textId="44DF9A74" w:rsidR="00B645E6" w:rsidRP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B196B">
              <w:rPr>
                <w:rFonts w:ascii="Times New Roman" w:hAnsi="Times New Roman" w:cs="Times New Roman"/>
                <w:iCs/>
                <w:sz w:val="24"/>
                <w:szCs w:val="24"/>
              </w:rPr>
              <w:t>Спасибо за вашу честность и акт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ивную работу!</w:t>
            </w:r>
          </w:p>
        </w:tc>
        <w:tc>
          <w:tcPr>
            <w:tcW w:w="5500" w:type="dxa"/>
          </w:tcPr>
          <w:p w14:paraId="23A35540" w14:textId="77777777" w:rsidR="00F34E21" w:rsidRPr="00F34E21" w:rsidRDefault="00F34E21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 учеников:</w:t>
            </w:r>
          </w:p>
          <w:p w14:paraId="4C0A4C52" w14:textId="77777777" w:rsidR="00F34E21" w:rsidRPr="00F34E21" w:rsidRDefault="00F34E21" w:rsidP="00F34E21">
            <w:pPr>
              <w:numPr>
                <w:ilvl w:val="1"/>
                <w:numId w:val="11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Самая маленькая  переплата в Газпромбанке, самая большая в Сбербанке.</w:t>
            </w:r>
          </w:p>
          <w:p w14:paraId="421EB7FC" w14:textId="77777777" w:rsidR="00F34E21" w:rsidRPr="00F34E21" w:rsidRDefault="00F34E21" w:rsidP="00F34E21">
            <w:pPr>
              <w:numPr>
                <w:ilvl w:val="1"/>
                <w:numId w:val="11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В Газпромбанке была ставка 12%, а в Сбербанке 8,4%</w:t>
            </w:r>
          </w:p>
          <w:p w14:paraId="2F85225A" w14:textId="77777777" w:rsidR="00F34E21" w:rsidRPr="00F34E21" w:rsidRDefault="00F34E21" w:rsidP="00F34E21">
            <w:pPr>
              <w:numPr>
                <w:ilvl w:val="1"/>
                <w:numId w:val="11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iCs/>
                <w:sz w:val="24"/>
                <w:szCs w:val="24"/>
              </w:rPr>
              <w:t>В ВТБ  срок кредитования  больше и еще страховка</w:t>
            </w:r>
          </w:p>
          <w:p w14:paraId="2183AE70" w14:textId="77777777" w:rsidR="00F34E21" w:rsidRPr="00F34E21" w:rsidRDefault="00F34E21" w:rsidP="00F34E21">
            <w:pPr>
              <w:numPr>
                <w:ilvl w:val="1"/>
                <w:numId w:val="11"/>
              </w:numPr>
              <w:ind w:left="11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Три фактора: сумма переплаты, срок, дополнительные платежи (ПСК).</w:t>
            </w:r>
            <w:r w:rsidR="00F219E9" w:rsidRPr="00F34E2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5. Если бы семья Лебедевых ориентировалась на рекламу, то выбрала кредит в ВТБ, так как там самая низкая процентная ставка. В ПСК кредита включена  страховка.</w:t>
            </w:r>
            <w:r w:rsidR="00F219E9" w:rsidRPr="00F34E2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F34E21">
              <w:rPr>
                <w:rFonts w:ascii="Times New Roman" w:hAnsi="Times New Roman" w:cs="Times New Roman"/>
                <w:iCs/>
                <w:sz w:val="24"/>
                <w:szCs w:val="24"/>
              </w:rPr>
              <w:t>Низкая ставка не гарантирует маленькую переплату. Нужно смотреть на срок и на все дополнительные платежи. Чем короче срок, тем меньше переплата</w:t>
            </w:r>
          </w:p>
          <w:p w14:paraId="53C7CD10" w14:textId="77777777" w:rsidR="00F219E9" w:rsidRPr="00F34E21" w:rsidRDefault="00F34E21" w:rsidP="00F34E21">
            <w:pPr>
              <w:ind w:left="113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Главный вывод:</w:t>
            </w:r>
            <w:r w:rsidRPr="00F34E2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047248" w:rsidRPr="00F34E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Самый выгодный кредит — не тот, где самая низкая процентная ставка, а тот, где общая переплата (ПСК) минимальна. Решающее значение имеют срок кредита и наличие дополнительных комиссий. Короткий срок даже с высокой ставкой часто оказывается выгоднее </w:t>
            </w:r>
            <w:proofErr w:type="gramStart"/>
            <w:r w:rsidR="00047248" w:rsidRPr="00F34E21">
              <w:rPr>
                <w:rFonts w:ascii="Times New Roman" w:hAnsi="Times New Roman" w:cs="Times New Roman"/>
                <w:bCs/>
                <w:sz w:val="24"/>
                <w:szCs w:val="24"/>
              </w:rPr>
              <w:t>длинного срока</w:t>
            </w:r>
            <w:proofErr w:type="gramEnd"/>
            <w:r w:rsidR="00047248" w:rsidRPr="00F34E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низкой ставкой</w:t>
            </w:r>
            <w:r w:rsidRPr="00F34E2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3FCF23C9" w14:textId="77777777" w:rsidR="00B645E6" w:rsidRDefault="00B645E6" w:rsidP="00F21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30140" w14:textId="77777777" w:rsidR="00871584" w:rsidRDefault="00871584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3F2BB" w14:textId="77777777" w:rsidR="00871584" w:rsidRDefault="00871584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353566" w14:textId="15A02F9B" w:rsidR="004B196B" w:rsidRDefault="004B196B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На экране изображены три символа, и ученики устн</w:t>
            </w:r>
            <w:proofErr w:type="gramStart"/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 желанию)</w:t>
            </w: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 xml:space="preserve"> называют, что они относят к каждой категории.</w:t>
            </w:r>
          </w:p>
          <w:p w14:paraId="3504E736" w14:textId="77777777" w:rsidR="00F34E21" w:rsidRPr="00F34E21" w:rsidRDefault="00F34E21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Чемодан</w:t>
            </w:r>
          </w:p>
          <w:p w14:paraId="573EB04B" w14:textId="77777777" w:rsidR="004B196B" w:rsidRDefault="00F34E21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(всё, что пригодится в дальнейшем)</w:t>
            </w: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826CE5F" w14:textId="1AFDFFAB" w:rsidR="00F34E21" w:rsidRPr="00F34E21" w:rsidRDefault="00F34E21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 xml:space="preserve">• «Я кладу в чемодан формулу расчета переплаты </w:t>
            </w:r>
            <w:r w:rsidRPr="00F34E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кредиту — она точно пригодится, когда я буду брать кредит сам».</w:t>
            </w:r>
          </w:p>
          <w:p w14:paraId="23C7DE7E" w14:textId="77777777" w:rsidR="00F34E21" w:rsidRPr="00F34E21" w:rsidRDefault="00F34E21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• «В чемодан — вывод о том, что низкая ставка не значит маленькая переплата. Это важно для оценки рекламы».</w:t>
            </w:r>
          </w:p>
          <w:p w14:paraId="45AF424B" w14:textId="77777777" w:rsidR="00F34E21" w:rsidRPr="00F34E21" w:rsidRDefault="00F34E21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 xml:space="preserve">• «Разницу между </w:t>
            </w:r>
            <w:proofErr w:type="spellStart"/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аннуитетным</w:t>
            </w:r>
            <w:proofErr w:type="spellEnd"/>
            <w:r w:rsidRPr="00F34E21">
              <w:rPr>
                <w:rFonts w:ascii="Times New Roman" w:hAnsi="Times New Roman" w:cs="Times New Roman"/>
                <w:sz w:val="24"/>
                <w:szCs w:val="24"/>
              </w:rPr>
              <w:t xml:space="preserve"> и дифференцированным платежом — буду знать, какую схему выбрать».</w:t>
            </w:r>
          </w:p>
          <w:p w14:paraId="1D461578" w14:textId="77777777" w:rsidR="00F34E21" w:rsidRDefault="00F34E21" w:rsidP="00F34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E21">
              <w:rPr>
                <w:rFonts w:ascii="Times New Roman" w:hAnsi="Times New Roman" w:cs="Times New Roman"/>
                <w:sz w:val="24"/>
                <w:szCs w:val="24"/>
              </w:rPr>
              <w:t>• «Понятие ПСК (полная стоимость кредита) — это главный показатель, на который нужно смотреть».</w:t>
            </w:r>
          </w:p>
          <w:p w14:paraId="78C46611" w14:textId="77777777" w:rsidR="004B196B" w:rsidRP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Мясорубка</w:t>
            </w:r>
          </w:p>
          <w:p w14:paraId="38DAAF69" w14:textId="77777777" w:rsid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(информацию переработаю)</w:t>
            </w: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218C8C12" w14:textId="388831AD" w:rsidR="004B196B" w:rsidRP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 xml:space="preserve">• «Я возьму в мясорубку расчет </w:t>
            </w:r>
            <w:proofErr w:type="spellStart"/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аннуитетного</w:t>
            </w:r>
            <w:proofErr w:type="spellEnd"/>
            <w:r w:rsidRPr="004B196B">
              <w:rPr>
                <w:rFonts w:ascii="Times New Roman" w:hAnsi="Times New Roman" w:cs="Times New Roman"/>
                <w:sz w:val="24"/>
                <w:szCs w:val="24"/>
              </w:rPr>
              <w:t xml:space="preserve"> платежа — формулу нужно еще раз проработать, чтобы запомнить».</w:t>
            </w:r>
          </w:p>
          <w:p w14:paraId="27E6459D" w14:textId="77777777" w:rsidR="004B196B" w:rsidRP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• «В мясорубку — сравнение разных предложений, нужно еще потренироваться, чтобы быстро выбирать лучшее».</w:t>
            </w:r>
          </w:p>
          <w:p w14:paraId="48095EEB" w14:textId="77777777" w:rsidR="004B196B" w:rsidRP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• «Как именно страховка влияет на переплату — хочу разобраться подробнее».</w:t>
            </w:r>
          </w:p>
          <w:p w14:paraId="46F99E6E" w14:textId="77777777" w:rsid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 xml:space="preserve">• «Формулу процентов нужно переработать — пока не до конца </w:t>
            </w:r>
            <w:proofErr w:type="gramStart"/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уверен</w:t>
            </w:r>
            <w:proofErr w:type="gramEnd"/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, что правильно считаю».</w:t>
            </w:r>
          </w:p>
          <w:p w14:paraId="3D2E93E7" w14:textId="77777777" w:rsidR="004B196B" w:rsidRP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Корзина</w:t>
            </w:r>
          </w:p>
          <w:p w14:paraId="2A930B70" w14:textId="77777777" w:rsid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(всё выброшу)</w:t>
            </w: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3EECD52B" w14:textId="662A89D9" w:rsidR="004B196B" w:rsidRP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• «В корзину — информацию о конкретных банках (Газпромбанк, Сбербанк, ВТБ), главное — принцип, а не названия».</w:t>
            </w:r>
          </w:p>
          <w:p w14:paraId="1EBA9AB4" w14:textId="77777777" w:rsidR="004B196B" w:rsidRPr="004B196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• «Некоторые детали расчета, которые мы не успели разобрать до конца — пока не пригодится».</w:t>
            </w:r>
          </w:p>
          <w:p w14:paraId="0C69D38C" w14:textId="26C594EE" w:rsidR="00FF0617" w:rsidRPr="008E0F3B" w:rsidRDefault="004B196B" w:rsidP="004B19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96B">
              <w:rPr>
                <w:rFonts w:ascii="Times New Roman" w:hAnsi="Times New Roman" w:cs="Times New Roman"/>
                <w:sz w:val="24"/>
                <w:szCs w:val="24"/>
              </w:rPr>
              <w:t>• «Ничего не выбрасываю — всё пригодится!» (такой ответ тоже возможен и свиде</w:t>
            </w:r>
            <w:r w:rsidR="004C0306">
              <w:rPr>
                <w:rFonts w:ascii="Times New Roman" w:hAnsi="Times New Roman" w:cs="Times New Roman"/>
                <w:sz w:val="24"/>
                <w:szCs w:val="24"/>
              </w:rPr>
              <w:t>тельствует о высокой м</w:t>
            </w:r>
            <w:r w:rsidR="00FF0617">
              <w:rPr>
                <w:rFonts w:ascii="Times New Roman" w:hAnsi="Times New Roman" w:cs="Times New Roman"/>
                <w:sz w:val="24"/>
                <w:szCs w:val="24"/>
              </w:rPr>
              <w:t xml:space="preserve">отивации) </w:t>
            </w:r>
          </w:p>
        </w:tc>
      </w:tr>
    </w:tbl>
    <w:p w14:paraId="32816098" w14:textId="491227C9" w:rsidR="00FF0617" w:rsidRPr="008E0F3B" w:rsidRDefault="00FF0617" w:rsidP="00FF061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F0617" w:rsidRPr="008E0F3B" w:rsidSect="00F219E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nor Sans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94228"/>
    <w:multiLevelType w:val="hybridMultilevel"/>
    <w:tmpl w:val="92228C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25C1A"/>
    <w:multiLevelType w:val="hybridMultilevel"/>
    <w:tmpl w:val="08481234"/>
    <w:lvl w:ilvl="0" w:tplc="DA5EC610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">
    <w:nsid w:val="13566D9B"/>
    <w:multiLevelType w:val="hybridMultilevel"/>
    <w:tmpl w:val="53BCE1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3B91F0A"/>
    <w:multiLevelType w:val="multilevel"/>
    <w:tmpl w:val="AFEED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433666"/>
    <w:multiLevelType w:val="hybridMultilevel"/>
    <w:tmpl w:val="4B289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6717CF"/>
    <w:multiLevelType w:val="hybridMultilevel"/>
    <w:tmpl w:val="4FC81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CA242E"/>
    <w:multiLevelType w:val="hybridMultilevel"/>
    <w:tmpl w:val="4BFEC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407192"/>
    <w:multiLevelType w:val="multilevel"/>
    <w:tmpl w:val="57408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0B13D3"/>
    <w:multiLevelType w:val="hybridMultilevel"/>
    <w:tmpl w:val="AED22D50"/>
    <w:lvl w:ilvl="0" w:tplc="0E52B0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F1115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C40556"/>
    <w:multiLevelType w:val="hybridMultilevel"/>
    <w:tmpl w:val="AD6A3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153B04"/>
    <w:multiLevelType w:val="hybridMultilevel"/>
    <w:tmpl w:val="7D489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B94306"/>
    <w:multiLevelType w:val="hybridMultilevel"/>
    <w:tmpl w:val="001ED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7442D4"/>
    <w:multiLevelType w:val="hybridMultilevel"/>
    <w:tmpl w:val="23D2B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EE7066"/>
    <w:multiLevelType w:val="multilevel"/>
    <w:tmpl w:val="77DA4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1606D4"/>
    <w:multiLevelType w:val="multilevel"/>
    <w:tmpl w:val="8A789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8"/>
  </w:num>
  <w:num w:numId="8">
    <w:abstractNumId w:val="4"/>
  </w:num>
  <w:num w:numId="9">
    <w:abstractNumId w:val="10"/>
  </w:num>
  <w:num w:numId="10">
    <w:abstractNumId w:val="13"/>
  </w:num>
  <w:num w:numId="11">
    <w:abstractNumId w:val="3"/>
  </w:num>
  <w:num w:numId="12">
    <w:abstractNumId w:val="14"/>
  </w:num>
  <w:num w:numId="13">
    <w:abstractNumId w:val="2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9E9"/>
    <w:rsid w:val="00047248"/>
    <w:rsid w:val="001024E0"/>
    <w:rsid w:val="002347E0"/>
    <w:rsid w:val="002F3B1E"/>
    <w:rsid w:val="0037275B"/>
    <w:rsid w:val="004B196B"/>
    <w:rsid w:val="004C0306"/>
    <w:rsid w:val="005374AE"/>
    <w:rsid w:val="00706037"/>
    <w:rsid w:val="0071327B"/>
    <w:rsid w:val="007A6659"/>
    <w:rsid w:val="007B738F"/>
    <w:rsid w:val="007C2D8A"/>
    <w:rsid w:val="00861FA8"/>
    <w:rsid w:val="00871584"/>
    <w:rsid w:val="008E0F3B"/>
    <w:rsid w:val="00960C54"/>
    <w:rsid w:val="009B5469"/>
    <w:rsid w:val="009F771D"/>
    <w:rsid w:val="00B059BB"/>
    <w:rsid w:val="00B645E6"/>
    <w:rsid w:val="00B956ED"/>
    <w:rsid w:val="00BA22C7"/>
    <w:rsid w:val="00DC5A52"/>
    <w:rsid w:val="00DE6C3F"/>
    <w:rsid w:val="00E53B38"/>
    <w:rsid w:val="00E82C57"/>
    <w:rsid w:val="00F024BC"/>
    <w:rsid w:val="00F219E9"/>
    <w:rsid w:val="00F34E21"/>
    <w:rsid w:val="00FF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020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9B5469"/>
    <w:pPr>
      <w:keepNext/>
      <w:keepLines/>
      <w:spacing w:before="480" w:after="120" w:line="240" w:lineRule="auto"/>
      <w:jc w:val="center"/>
      <w:outlineLvl w:val="0"/>
    </w:pPr>
    <w:rPr>
      <w:rFonts w:ascii="Times New Roman" w:eastAsia="Calibri" w:hAnsi="Times New Roman" w:cs="Calibri"/>
      <w:b/>
      <w:sz w:val="24"/>
      <w:szCs w:val="48"/>
      <w:lang w:eastAsia="ru-RU"/>
    </w:rPr>
  </w:style>
  <w:style w:type="paragraph" w:styleId="2">
    <w:name w:val="heading 2"/>
    <w:basedOn w:val="a"/>
    <w:next w:val="a"/>
    <w:link w:val="20"/>
    <w:rsid w:val="00B956ED"/>
    <w:pPr>
      <w:keepNext/>
      <w:keepLines/>
      <w:spacing w:before="360" w:after="80" w:line="240" w:lineRule="auto"/>
      <w:outlineLvl w:val="1"/>
    </w:pPr>
    <w:rPr>
      <w:rFonts w:ascii="Times New Roman" w:eastAsia="Calibri" w:hAnsi="Times New Roman" w:cs="Calibri"/>
      <w:sz w:val="24"/>
      <w:szCs w:val="36"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706037"/>
    <w:pPr>
      <w:keepNext/>
      <w:keepLines/>
      <w:spacing w:before="200" w:after="0" w:line="360" w:lineRule="auto"/>
      <w:jc w:val="center"/>
      <w:outlineLvl w:val="6"/>
    </w:pPr>
    <w:rPr>
      <w:rFonts w:ascii="Times New Roman" w:eastAsiaTheme="majorEastAsia" w:hAnsi="Times New Roman" w:cstheme="majorBidi"/>
      <w:b/>
      <w:iCs/>
      <w:color w:val="404040" w:themeColor="text1" w:themeTint="BF"/>
      <w:sz w:val="24"/>
      <w:lang w:val="en-US" w:eastAsia="zh-CN"/>
    </w:rPr>
  </w:style>
  <w:style w:type="paragraph" w:styleId="8">
    <w:name w:val="heading 8"/>
    <w:basedOn w:val="a"/>
    <w:next w:val="a"/>
    <w:link w:val="80"/>
    <w:uiPriority w:val="9"/>
    <w:unhideWhenUsed/>
    <w:qFormat/>
    <w:rsid w:val="00706037"/>
    <w:pPr>
      <w:keepNext/>
      <w:keepLines/>
      <w:spacing w:before="200" w:after="0" w:line="240" w:lineRule="auto"/>
      <w:outlineLvl w:val="7"/>
    </w:pPr>
    <w:rPr>
      <w:rFonts w:ascii="Times New Roman" w:eastAsiaTheme="majorEastAsia" w:hAnsi="Times New Roman" w:cstheme="majorBidi"/>
      <w:sz w:val="24"/>
      <w:lang w:val="en-US"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uiPriority w:val="9"/>
    <w:rsid w:val="00706037"/>
    <w:rPr>
      <w:rFonts w:ascii="Times New Roman" w:eastAsiaTheme="majorEastAsia" w:hAnsi="Times New Roman" w:cstheme="majorBidi"/>
      <w:b/>
      <w:iCs/>
      <w:color w:val="404040" w:themeColor="text1" w:themeTint="BF"/>
      <w:sz w:val="24"/>
      <w:lang w:val="en-US" w:eastAsia="zh-CN"/>
    </w:rPr>
  </w:style>
  <w:style w:type="character" w:customStyle="1" w:styleId="80">
    <w:name w:val="Заголовок 8 Знак"/>
    <w:basedOn w:val="a0"/>
    <w:link w:val="8"/>
    <w:uiPriority w:val="9"/>
    <w:rsid w:val="00706037"/>
    <w:rPr>
      <w:rFonts w:ascii="Times New Roman" w:eastAsiaTheme="majorEastAsia" w:hAnsi="Times New Roman" w:cstheme="majorBidi"/>
      <w:sz w:val="24"/>
      <w:lang w:val="en-US" w:eastAsia="zh-CN"/>
    </w:rPr>
  </w:style>
  <w:style w:type="character" w:customStyle="1" w:styleId="10">
    <w:name w:val="Заголовок 1 Знак"/>
    <w:basedOn w:val="a0"/>
    <w:link w:val="1"/>
    <w:rsid w:val="009B5469"/>
    <w:rPr>
      <w:rFonts w:ascii="Times New Roman" w:eastAsia="Calibri" w:hAnsi="Times New Roman" w:cs="Calibri"/>
      <w:b/>
      <w:sz w:val="24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956ED"/>
    <w:rPr>
      <w:rFonts w:ascii="Times New Roman" w:eastAsia="Calibri" w:hAnsi="Times New Roman" w:cs="Calibri"/>
      <w:sz w:val="24"/>
      <w:szCs w:val="36"/>
      <w:lang w:eastAsia="ru-RU"/>
    </w:rPr>
  </w:style>
  <w:style w:type="table" w:styleId="a3">
    <w:name w:val="Table Grid"/>
    <w:basedOn w:val="a1"/>
    <w:uiPriority w:val="59"/>
    <w:rsid w:val="00F21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21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219E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21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19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9B5469"/>
    <w:pPr>
      <w:keepNext/>
      <w:keepLines/>
      <w:spacing w:before="480" w:after="120" w:line="240" w:lineRule="auto"/>
      <w:jc w:val="center"/>
      <w:outlineLvl w:val="0"/>
    </w:pPr>
    <w:rPr>
      <w:rFonts w:ascii="Times New Roman" w:eastAsia="Calibri" w:hAnsi="Times New Roman" w:cs="Calibri"/>
      <w:b/>
      <w:sz w:val="24"/>
      <w:szCs w:val="48"/>
      <w:lang w:eastAsia="ru-RU"/>
    </w:rPr>
  </w:style>
  <w:style w:type="paragraph" w:styleId="2">
    <w:name w:val="heading 2"/>
    <w:basedOn w:val="a"/>
    <w:next w:val="a"/>
    <w:link w:val="20"/>
    <w:rsid w:val="00B956ED"/>
    <w:pPr>
      <w:keepNext/>
      <w:keepLines/>
      <w:spacing w:before="360" w:after="80" w:line="240" w:lineRule="auto"/>
      <w:outlineLvl w:val="1"/>
    </w:pPr>
    <w:rPr>
      <w:rFonts w:ascii="Times New Roman" w:eastAsia="Calibri" w:hAnsi="Times New Roman" w:cs="Calibri"/>
      <w:sz w:val="24"/>
      <w:szCs w:val="36"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706037"/>
    <w:pPr>
      <w:keepNext/>
      <w:keepLines/>
      <w:spacing w:before="200" w:after="0" w:line="360" w:lineRule="auto"/>
      <w:jc w:val="center"/>
      <w:outlineLvl w:val="6"/>
    </w:pPr>
    <w:rPr>
      <w:rFonts w:ascii="Times New Roman" w:eastAsiaTheme="majorEastAsia" w:hAnsi="Times New Roman" w:cstheme="majorBidi"/>
      <w:b/>
      <w:iCs/>
      <w:color w:val="404040" w:themeColor="text1" w:themeTint="BF"/>
      <w:sz w:val="24"/>
      <w:lang w:val="en-US" w:eastAsia="zh-CN"/>
    </w:rPr>
  </w:style>
  <w:style w:type="paragraph" w:styleId="8">
    <w:name w:val="heading 8"/>
    <w:basedOn w:val="a"/>
    <w:next w:val="a"/>
    <w:link w:val="80"/>
    <w:uiPriority w:val="9"/>
    <w:unhideWhenUsed/>
    <w:qFormat/>
    <w:rsid w:val="00706037"/>
    <w:pPr>
      <w:keepNext/>
      <w:keepLines/>
      <w:spacing w:before="200" w:after="0" w:line="240" w:lineRule="auto"/>
      <w:outlineLvl w:val="7"/>
    </w:pPr>
    <w:rPr>
      <w:rFonts w:ascii="Times New Roman" w:eastAsiaTheme="majorEastAsia" w:hAnsi="Times New Roman" w:cstheme="majorBidi"/>
      <w:sz w:val="24"/>
      <w:lang w:val="en-US"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uiPriority w:val="9"/>
    <w:rsid w:val="00706037"/>
    <w:rPr>
      <w:rFonts w:ascii="Times New Roman" w:eastAsiaTheme="majorEastAsia" w:hAnsi="Times New Roman" w:cstheme="majorBidi"/>
      <w:b/>
      <w:iCs/>
      <w:color w:val="404040" w:themeColor="text1" w:themeTint="BF"/>
      <w:sz w:val="24"/>
      <w:lang w:val="en-US" w:eastAsia="zh-CN"/>
    </w:rPr>
  </w:style>
  <w:style w:type="character" w:customStyle="1" w:styleId="80">
    <w:name w:val="Заголовок 8 Знак"/>
    <w:basedOn w:val="a0"/>
    <w:link w:val="8"/>
    <w:uiPriority w:val="9"/>
    <w:rsid w:val="00706037"/>
    <w:rPr>
      <w:rFonts w:ascii="Times New Roman" w:eastAsiaTheme="majorEastAsia" w:hAnsi="Times New Roman" w:cstheme="majorBidi"/>
      <w:sz w:val="24"/>
      <w:lang w:val="en-US" w:eastAsia="zh-CN"/>
    </w:rPr>
  </w:style>
  <w:style w:type="character" w:customStyle="1" w:styleId="10">
    <w:name w:val="Заголовок 1 Знак"/>
    <w:basedOn w:val="a0"/>
    <w:link w:val="1"/>
    <w:rsid w:val="009B5469"/>
    <w:rPr>
      <w:rFonts w:ascii="Times New Roman" w:eastAsia="Calibri" w:hAnsi="Times New Roman" w:cs="Calibri"/>
      <w:b/>
      <w:sz w:val="24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956ED"/>
    <w:rPr>
      <w:rFonts w:ascii="Times New Roman" w:eastAsia="Calibri" w:hAnsi="Times New Roman" w:cs="Calibri"/>
      <w:sz w:val="24"/>
      <w:szCs w:val="36"/>
      <w:lang w:eastAsia="ru-RU"/>
    </w:rPr>
  </w:style>
  <w:style w:type="table" w:styleId="a3">
    <w:name w:val="Table Grid"/>
    <w:basedOn w:val="a1"/>
    <w:uiPriority w:val="59"/>
    <w:rsid w:val="00F219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21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219E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219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19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90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72515-1610-444A-A123-FE2AD427B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2329</Words>
  <Characters>13277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2026-03-22T13:34:00Z</dcterms:created>
  <dcterms:modified xsi:type="dcterms:W3CDTF">2026-03-26T15:55:00Z</dcterms:modified>
</cp:coreProperties>
</file>